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04616" w14:paraId="5CDBB53B" w14:textId="77777777" w:rsidTr="00604616">
        <w:tc>
          <w:tcPr>
            <w:tcW w:w="4606" w:type="dxa"/>
          </w:tcPr>
          <w:p w14:paraId="42D39735" w14:textId="706F96B1" w:rsidR="00604616" w:rsidRDefault="00604616" w:rsidP="00604616">
            <w:pPr>
              <w:rPr>
                <w:rFonts w:asciiTheme="majorHAnsi" w:hAnsiTheme="majorHAnsi"/>
                <w:b/>
                <w:bCs/>
                <w:color w:val="FF9900"/>
                <w:sz w:val="28"/>
                <w:szCs w:val="28"/>
              </w:rPr>
            </w:pPr>
            <w:r>
              <w:rPr>
                <w:noProof/>
              </w:rPr>
              <w:drawing>
                <wp:inline distT="0" distB="0" distL="0" distR="0" wp14:anchorId="03F4EF4D" wp14:editId="668D1F22">
                  <wp:extent cx="2085975" cy="11811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1181100"/>
                          </a:xfrm>
                          <a:prstGeom prst="rect">
                            <a:avLst/>
                          </a:prstGeom>
                        </pic:spPr>
                      </pic:pic>
                    </a:graphicData>
                  </a:graphic>
                </wp:inline>
              </w:drawing>
            </w:r>
          </w:p>
        </w:tc>
        <w:tc>
          <w:tcPr>
            <w:tcW w:w="4606" w:type="dxa"/>
          </w:tcPr>
          <w:p w14:paraId="4A5C9562" w14:textId="46836A16" w:rsidR="00604616" w:rsidRDefault="00604616" w:rsidP="00604616">
            <w:pPr>
              <w:jc w:val="right"/>
              <w:rPr>
                <w:rFonts w:asciiTheme="majorHAnsi" w:hAnsiTheme="majorHAnsi"/>
                <w:b/>
                <w:bCs/>
                <w:color w:val="FF9900"/>
                <w:sz w:val="28"/>
                <w:szCs w:val="28"/>
              </w:rPr>
            </w:pPr>
            <w:r>
              <w:rPr>
                <w:noProof/>
              </w:rPr>
              <w:drawing>
                <wp:inline distT="0" distB="0" distL="0" distR="0" wp14:anchorId="3A89AA3B" wp14:editId="4E5463E9">
                  <wp:extent cx="1466850" cy="676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66850" cy="676275"/>
                          </a:xfrm>
                          <a:prstGeom prst="rect">
                            <a:avLst/>
                          </a:prstGeom>
                        </pic:spPr>
                      </pic:pic>
                    </a:graphicData>
                  </a:graphic>
                </wp:inline>
              </w:drawing>
            </w:r>
          </w:p>
        </w:tc>
      </w:tr>
    </w:tbl>
    <w:p w14:paraId="27ED9FC9" w14:textId="77777777" w:rsidR="00AD02C2" w:rsidRDefault="00AD02C2" w:rsidP="008C0B9F">
      <w:pPr>
        <w:jc w:val="center"/>
        <w:rPr>
          <w:rFonts w:asciiTheme="majorHAnsi" w:hAnsiTheme="majorHAnsi"/>
          <w:b/>
          <w:bCs/>
          <w:color w:val="FF9900"/>
          <w:sz w:val="28"/>
          <w:szCs w:val="28"/>
        </w:rPr>
      </w:pPr>
    </w:p>
    <w:p w14:paraId="2D994E10" w14:textId="77777777" w:rsidR="00AC7C94" w:rsidRDefault="00AC7C94" w:rsidP="008C0B9F">
      <w:pPr>
        <w:jc w:val="center"/>
        <w:rPr>
          <w:rFonts w:asciiTheme="majorHAnsi" w:hAnsiTheme="majorHAnsi"/>
          <w:b/>
          <w:bCs/>
          <w:color w:val="FF9900"/>
          <w:sz w:val="28"/>
          <w:szCs w:val="28"/>
        </w:rPr>
      </w:pPr>
    </w:p>
    <w:p w14:paraId="6D549606" w14:textId="77777777" w:rsidR="00AC7C94" w:rsidRPr="006E63B9" w:rsidRDefault="00AC7C94" w:rsidP="008C0B9F">
      <w:pPr>
        <w:jc w:val="center"/>
        <w:rPr>
          <w:rFonts w:asciiTheme="majorHAnsi" w:hAnsiTheme="majorHAnsi"/>
          <w:b/>
          <w:bCs/>
          <w:color w:val="FF9900"/>
          <w:sz w:val="28"/>
          <w:szCs w:val="28"/>
        </w:rPr>
      </w:pPr>
    </w:p>
    <w:p w14:paraId="4CA37588" w14:textId="3AE823A8" w:rsidR="00046930" w:rsidRPr="006E63B9" w:rsidRDefault="0012681A" w:rsidP="00CB1D1B">
      <w:pPr>
        <w:jc w:val="center"/>
        <w:rPr>
          <w:rFonts w:asciiTheme="majorHAnsi" w:hAnsiTheme="majorHAnsi"/>
          <w:b/>
          <w:bCs/>
          <w:sz w:val="28"/>
          <w:szCs w:val="28"/>
        </w:rPr>
      </w:pPr>
      <w:r w:rsidRPr="006E63B9">
        <w:rPr>
          <w:rFonts w:asciiTheme="majorHAnsi" w:hAnsiTheme="majorHAnsi"/>
          <w:b/>
          <w:bCs/>
          <w:sz w:val="28"/>
          <w:szCs w:val="28"/>
        </w:rPr>
        <w:t xml:space="preserve">Master </w:t>
      </w:r>
      <w:r w:rsidR="0019193A">
        <w:rPr>
          <w:rFonts w:asciiTheme="majorHAnsi" w:hAnsiTheme="majorHAnsi"/>
          <w:b/>
          <w:bCs/>
          <w:sz w:val="28"/>
          <w:szCs w:val="28"/>
        </w:rPr>
        <w:t xml:space="preserve">2 - </w:t>
      </w:r>
      <w:r w:rsidRPr="006E63B9">
        <w:rPr>
          <w:rFonts w:asciiTheme="majorHAnsi" w:hAnsiTheme="majorHAnsi"/>
          <w:b/>
          <w:bCs/>
          <w:sz w:val="28"/>
          <w:szCs w:val="28"/>
        </w:rPr>
        <w:t>Mention Management</w:t>
      </w:r>
    </w:p>
    <w:p w14:paraId="35E0CED4" w14:textId="77777777" w:rsidR="0012681A" w:rsidRPr="006E63B9" w:rsidRDefault="0012681A" w:rsidP="00CB1D1B">
      <w:pPr>
        <w:jc w:val="center"/>
        <w:rPr>
          <w:rFonts w:asciiTheme="majorHAnsi" w:hAnsiTheme="majorHAnsi"/>
          <w:b/>
          <w:bCs/>
          <w:sz w:val="28"/>
          <w:szCs w:val="28"/>
        </w:rPr>
      </w:pPr>
      <w:r w:rsidRPr="006E63B9">
        <w:rPr>
          <w:rFonts w:asciiTheme="majorHAnsi" w:hAnsiTheme="majorHAnsi"/>
          <w:b/>
          <w:bCs/>
          <w:sz w:val="28"/>
          <w:szCs w:val="28"/>
        </w:rPr>
        <w:t>Parcours GESS – Gestion des entreprises sociales et solidaires</w:t>
      </w:r>
    </w:p>
    <w:p w14:paraId="03BBFAA5" w14:textId="77777777" w:rsidR="00046930" w:rsidRDefault="00046930" w:rsidP="00CB1D1B">
      <w:pPr>
        <w:jc w:val="center"/>
        <w:rPr>
          <w:rFonts w:asciiTheme="majorHAnsi" w:hAnsiTheme="majorHAnsi"/>
          <w:b/>
          <w:bCs/>
          <w:sz w:val="28"/>
          <w:szCs w:val="28"/>
        </w:rPr>
      </w:pPr>
    </w:p>
    <w:p w14:paraId="32FAB0CB" w14:textId="77777777" w:rsidR="00AC7C94" w:rsidRDefault="00AC7C94" w:rsidP="00CB1D1B">
      <w:pPr>
        <w:jc w:val="center"/>
        <w:rPr>
          <w:rFonts w:asciiTheme="majorHAnsi" w:hAnsiTheme="majorHAnsi"/>
          <w:b/>
          <w:bCs/>
          <w:sz w:val="28"/>
          <w:szCs w:val="28"/>
        </w:rPr>
      </w:pPr>
    </w:p>
    <w:p w14:paraId="7854E54D" w14:textId="6E189B27" w:rsidR="00AD02C2" w:rsidRDefault="007355EF" w:rsidP="00CB1D1B">
      <w:pPr>
        <w:jc w:val="center"/>
        <w:rPr>
          <w:rFonts w:asciiTheme="majorHAnsi" w:hAnsiTheme="majorHAnsi"/>
          <w:b/>
          <w:bCs/>
          <w:sz w:val="28"/>
          <w:szCs w:val="28"/>
        </w:rPr>
      </w:pPr>
      <w:r>
        <w:rPr>
          <w:noProof/>
        </w:rPr>
        <w:drawing>
          <wp:inline distT="0" distB="0" distL="0" distR="0" wp14:anchorId="410517D3" wp14:editId="4BFC3E57">
            <wp:extent cx="4095750" cy="3113396"/>
            <wp:effectExtent l="38100" t="38100" r="38100" b="304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95072" cy="3112881"/>
                    </a:xfrm>
                    <a:prstGeom prst="rect">
                      <a:avLst/>
                    </a:prstGeom>
                    <a:ln w="38100">
                      <a:solidFill>
                        <a:schemeClr val="tx1"/>
                      </a:solidFill>
                    </a:ln>
                  </pic:spPr>
                </pic:pic>
              </a:graphicData>
            </a:graphic>
          </wp:inline>
        </w:drawing>
      </w:r>
    </w:p>
    <w:p w14:paraId="74C78744" w14:textId="77777777" w:rsidR="00AD02C2" w:rsidRDefault="00AD02C2" w:rsidP="00CB1D1B">
      <w:pPr>
        <w:jc w:val="center"/>
        <w:rPr>
          <w:rFonts w:asciiTheme="majorHAnsi" w:hAnsiTheme="majorHAnsi"/>
          <w:b/>
          <w:bCs/>
          <w:sz w:val="28"/>
          <w:szCs w:val="28"/>
        </w:rPr>
      </w:pPr>
    </w:p>
    <w:p w14:paraId="5D8B5020" w14:textId="77777777" w:rsidR="00046930" w:rsidRPr="006E63B9" w:rsidRDefault="00046930" w:rsidP="00CB1D1B">
      <w:pPr>
        <w:jc w:val="center"/>
        <w:rPr>
          <w:rFonts w:asciiTheme="majorHAnsi" w:hAnsiTheme="majorHAnsi"/>
          <w:b/>
          <w:bCs/>
          <w:sz w:val="28"/>
          <w:szCs w:val="28"/>
        </w:rPr>
      </w:pPr>
      <w:r w:rsidRPr="006E63B9">
        <w:rPr>
          <w:rFonts w:asciiTheme="majorHAnsi" w:hAnsiTheme="majorHAnsi"/>
          <w:b/>
          <w:bCs/>
          <w:sz w:val="28"/>
          <w:szCs w:val="28"/>
        </w:rPr>
        <w:t>IAE Gustave Eiffel</w:t>
      </w:r>
    </w:p>
    <w:p w14:paraId="448DC0B4" w14:textId="77777777" w:rsidR="00046930" w:rsidRPr="006E63B9" w:rsidRDefault="00046930" w:rsidP="00CB1D1B">
      <w:pPr>
        <w:jc w:val="center"/>
        <w:rPr>
          <w:rFonts w:asciiTheme="majorHAnsi" w:hAnsiTheme="majorHAnsi"/>
          <w:b/>
          <w:bCs/>
          <w:sz w:val="28"/>
          <w:szCs w:val="28"/>
        </w:rPr>
      </w:pPr>
      <w:r w:rsidRPr="006E63B9">
        <w:rPr>
          <w:rFonts w:asciiTheme="majorHAnsi" w:hAnsiTheme="majorHAnsi"/>
          <w:b/>
          <w:bCs/>
          <w:sz w:val="28"/>
          <w:szCs w:val="28"/>
        </w:rPr>
        <w:t>UFR Sciences Economiques et de Gestion</w:t>
      </w:r>
    </w:p>
    <w:p w14:paraId="6F7E6A1C" w14:textId="39F0D375" w:rsidR="00E74094" w:rsidRDefault="00E74094" w:rsidP="00CB1D1B">
      <w:pPr>
        <w:jc w:val="center"/>
        <w:rPr>
          <w:rFonts w:asciiTheme="majorHAnsi" w:hAnsiTheme="majorHAnsi"/>
          <w:b/>
          <w:bCs/>
          <w:sz w:val="28"/>
          <w:szCs w:val="28"/>
        </w:rPr>
      </w:pPr>
      <w:r w:rsidRPr="006E63B9">
        <w:rPr>
          <w:rFonts w:asciiTheme="majorHAnsi" w:hAnsiTheme="majorHAnsi"/>
          <w:b/>
          <w:bCs/>
          <w:sz w:val="28"/>
          <w:szCs w:val="28"/>
        </w:rPr>
        <w:t>Université Paris Est – Marne la Vallée </w:t>
      </w:r>
    </w:p>
    <w:p w14:paraId="1BA1CFD4" w14:textId="77777777" w:rsidR="006E63B9" w:rsidRDefault="006E63B9" w:rsidP="00CB1D1B">
      <w:pPr>
        <w:jc w:val="center"/>
        <w:rPr>
          <w:rFonts w:asciiTheme="majorHAnsi" w:hAnsiTheme="majorHAnsi"/>
          <w:b/>
          <w:bCs/>
          <w:sz w:val="28"/>
          <w:szCs w:val="28"/>
        </w:rPr>
      </w:pPr>
    </w:p>
    <w:p w14:paraId="2CF2F293" w14:textId="77777777" w:rsidR="006E63B9" w:rsidRPr="006E63B9" w:rsidRDefault="006E63B9" w:rsidP="00AD02C2">
      <w:pPr>
        <w:pBdr>
          <w:top w:val="single" w:sz="4" w:space="1" w:color="auto"/>
          <w:left w:val="single" w:sz="4" w:space="4" w:color="auto"/>
          <w:bottom w:val="single" w:sz="4" w:space="1" w:color="auto"/>
          <w:right w:val="single" w:sz="4" w:space="4" w:color="auto"/>
        </w:pBdr>
        <w:jc w:val="both"/>
        <w:rPr>
          <w:rFonts w:asciiTheme="majorHAnsi" w:hAnsiTheme="majorHAnsi"/>
          <w:b/>
          <w:color w:val="FF6600"/>
          <w:sz w:val="22"/>
        </w:rPr>
      </w:pPr>
      <w:r w:rsidRPr="006E63B9">
        <w:rPr>
          <w:rFonts w:asciiTheme="majorHAnsi" w:hAnsiTheme="majorHAnsi"/>
          <w:b/>
          <w:color w:val="FF6600"/>
          <w:sz w:val="22"/>
        </w:rPr>
        <w:t>CONTACTS &amp; INFORMATIONS PRATIQUES</w:t>
      </w:r>
    </w:p>
    <w:p w14:paraId="670D2B45" w14:textId="77777777" w:rsidR="006E63B9" w:rsidRPr="00AC7C94" w:rsidRDefault="006E63B9" w:rsidP="00AD02C2">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AC7C94">
        <w:rPr>
          <w:rFonts w:asciiTheme="majorHAnsi" w:hAnsiTheme="majorHAnsi"/>
          <w:b/>
        </w:rPr>
        <w:t xml:space="preserve">Site </w:t>
      </w:r>
    </w:p>
    <w:p w14:paraId="1CDFD14A" w14:textId="6FD73773" w:rsidR="006E63B9" w:rsidRPr="00AC7C94" w:rsidRDefault="00226879" w:rsidP="00AD02C2">
      <w:pPr>
        <w:pBdr>
          <w:top w:val="single" w:sz="4" w:space="1" w:color="auto"/>
          <w:left w:val="single" w:sz="4" w:space="4" w:color="auto"/>
          <w:bottom w:val="single" w:sz="4" w:space="1" w:color="auto"/>
          <w:right w:val="single" w:sz="4" w:space="4" w:color="auto"/>
        </w:pBdr>
        <w:jc w:val="both"/>
        <w:rPr>
          <w:rFonts w:asciiTheme="majorHAnsi" w:hAnsiTheme="majorHAnsi"/>
        </w:rPr>
      </w:pPr>
      <w:hyperlink r:id="rId12" w:history="1">
        <w:r w:rsidR="00905554" w:rsidRPr="00AC7C94">
          <w:rPr>
            <w:rStyle w:val="Lienhypertexte"/>
            <w:rFonts w:asciiTheme="majorHAnsi" w:hAnsiTheme="majorHAnsi"/>
          </w:rPr>
          <w:t>https://www.iae-eiffel.fr/formation/marne-la-vallee/master-gestion-des-entreprises-sociales-et-solidaires-gess</w:t>
        </w:r>
      </w:hyperlink>
    </w:p>
    <w:p w14:paraId="55C9C830" w14:textId="77777777" w:rsidR="00905554" w:rsidRPr="00AC7C94" w:rsidRDefault="00905554" w:rsidP="00AD02C2">
      <w:pPr>
        <w:pBdr>
          <w:top w:val="single" w:sz="4" w:space="1" w:color="auto"/>
          <w:left w:val="single" w:sz="4" w:space="4" w:color="auto"/>
          <w:bottom w:val="single" w:sz="4" w:space="1" w:color="auto"/>
          <w:right w:val="single" w:sz="4" w:space="4" w:color="auto"/>
        </w:pBdr>
        <w:jc w:val="both"/>
        <w:rPr>
          <w:rFonts w:asciiTheme="majorHAnsi" w:hAnsiTheme="majorHAnsi"/>
        </w:rPr>
      </w:pPr>
    </w:p>
    <w:p w14:paraId="4829EB2D" w14:textId="77777777" w:rsidR="00AC7C94" w:rsidRPr="00AC7C94" w:rsidRDefault="006E63B9" w:rsidP="00AD02C2">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AC7C94">
        <w:rPr>
          <w:rFonts w:asciiTheme="majorHAnsi" w:hAnsiTheme="majorHAnsi"/>
          <w:b/>
        </w:rPr>
        <w:t>Les candidatures sont à déposer sur le site :</w:t>
      </w:r>
    </w:p>
    <w:p w14:paraId="516CC418" w14:textId="4A86B9F8" w:rsidR="006E63B9" w:rsidRPr="00AC7C94" w:rsidRDefault="00226879" w:rsidP="00AD02C2">
      <w:pPr>
        <w:pBdr>
          <w:top w:val="single" w:sz="4" w:space="1" w:color="auto"/>
          <w:left w:val="single" w:sz="4" w:space="4" w:color="auto"/>
          <w:bottom w:val="single" w:sz="4" w:space="1" w:color="auto"/>
          <w:right w:val="single" w:sz="4" w:space="4" w:color="auto"/>
        </w:pBdr>
        <w:jc w:val="both"/>
        <w:rPr>
          <w:rFonts w:asciiTheme="majorHAnsi" w:hAnsiTheme="majorHAnsi"/>
          <w:b/>
          <w:color w:val="FF6600"/>
        </w:rPr>
      </w:pPr>
      <w:hyperlink r:id="rId13" w:anchor="%21accueilView" w:history="1">
        <w:r w:rsidR="006E63B9" w:rsidRPr="00AC7C94">
          <w:rPr>
            <w:rStyle w:val="Lienhypertexte"/>
            <w:rFonts w:asciiTheme="majorHAnsi" w:hAnsiTheme="majorHAnsi"/>
          </w:rPr>
          <w:t>https://candidatures.u-pem.fr/ecandidat/#!accueilView</w:t>
        </w:r>
      </w:hyperlink>
      <w:r w:rsidR="00E25EFD" w:rsidRPr="00AC7C94">
        <w:rPr>
          <w:rStyle w:val="Lienhypertexte"/>
          <w:rFonts w:asciiTheme="majorHAnsi" w:hAnsiTheme="majorHAnsi"/>
        </w:rPr>
        <w:t xml:space="preserve"> </w:t>
      </w:r>
    </w:p>
    <w:p w14:paraId="7026DA72" w14:textId="77777777" w:rsidR="00E25EFD" w:rsidRDefault="00E25EFD" w:rsidP="00CB1D1B">
      <w:pPr>
        <w:jc w:val="center"/>
        <w:rPr>
          <w:rFonts w:asciiTheme="majorHAnsi" w:hAnsiTheme="majorHAnsi"/>
          <w:sz w:val="22"/>
        </w:rPr>
      </w:pPr>
    </w:p>
    <w:p w14:paraId="1D0BF7D6" w14:textId="77777777" w:rsidR="00AD02C2" w:rsidRDefault="00AD02C2">
      <w:pPr>
        <w:rPr>
          <w:rFonts w:asciiTheme="majorHAnsi" w:hAnsiTheme="majorHAnsi"/>
          <w:b/>
          <w:bCs/>
          <w:color w:val="FF6600"/>
          <w:sz w:val="28"/>
          <w:szCs w:val="28"/>
        </w:rPr>
      </w:pPr>
      <w:r>
        <w:rPr>
          <w:rFonts w:asciiTheme="majorHAnsi" w:hAnsiTheme="majorHAnsi"/>
          <w:b/>
          <w:bCs/>
          <w:color w:val="FF6600"/>
          <w:sz w:val="28"/>
          <w:szCs w:val="28"/>
        </w:rPr>
        <w:br w:type="page"/>
      </w:r>
    </w:p>
    <w:p w14:paraId="0D269482" w14:textId="610E878E" w:rsidR="00046930" w:rsidRPr="006E63B9" w:rsidRDefault="006E63B9" w:rsidP="00CB1D1B">
      <w:pPr>
        <w:jc w:val="center"/>
        <w:rPr>
          <w:rFonts w:asciiTheme="majorHAnsi" w:hAnsiTheme="majorHAnsi"/>
        </w:rPr>
      </w:pPr>
      <w:r w:rsidRPr="006E63B9">
        <w:rPr>
          <w:rFonts w:asciiTheme="majorHAnsi" w:hAnsiTheme="majorHAnsi"/>
          <w:b/>
          <w:bCs/>
          <w:color w:val="FF6600"/>
          <w:sz w:val="28"/>
          <w:szCs w:val="28"/>
        </w:rPr>
        <w:lastRenderedPageBreak/>
        <w:t>POURQUOI S’INSCRIRE DANS LE MASTER GESS ?</w:t>
      </w:r>
    </w:p>
    <w:p w14:paraId="5A6A1FC6" w14:textId="77777777" w:rsidR="00F5065F" w:rsidRDefault="00F5065F" w:rsidP="00E965B9">
      <w:pPr>
        <w:jc w:val="both"/>
        <w:rPr>
          <w:rFonts w:asciiTheme="majorHAnsi" w:hAnsiTheme="majorHAnsi"/>
        </w:rPr>
      </w:pPr>
    </w:p>
    <w:p w14:paraId="769CF697" w14:textId="1CC08FCC" w:rsidR="00F5065F" w:rsidRPr="009A403A" w:rsidRDefault="00F5065F" w:rsidP="00F5065F">
      <w:pPr>
        <w:pStyle w:val="Titre2"/>
        <w:rPr>
          <w:rFonts w:asciiTheme="majorHAnsi" w:hAnsiTheme="majorHAnsi"/>
          <w:caps/>
        </w:rPr>
      </w:pPr>
      <w:r>
        <w:rPr>
          <w:rFonts w:asciiTheme="majorHAnsi" w:hAnsiTheme="majorHAnsi"/>
          <w:caps/>
        </w:rPr>
        <w:t>Un public de formation continue</w:t>
      </w:r>
    </w:p>
    <w:p w14:paraId="58CE7056" w14:textId="31B36986" w:rsidR="005441BD" w:rsidRPr="006E63B9" w:rsidRDefault="00AC7C94" w:rsidP="00E965B9">
      <w:pPr>
        <w:jc w:val="both"/>
        <w:rPr>
          <w:rFonts w:asciiTheme="majorHAnsi" w:hAnsiTheme="majorHAnsi"/>
        </w:rPr>
      </w:pPr>
      <w:r>
        <w:rPr>
          <w:rFonts w:asciiTheme="majorHAnsi" w:hAnsiTheme="majorHAnsi"/>
        </w:rPr>
        <w:t>L</w:t>
      </w:r>
      <w:r w:rsidR="005441BD" w:rsidRPr="00AC7C94">
        <w:rPr>
          <w:rFonts w:asciiTheme="majorHAnsi" w:hAnsiTheme="majorHAnsi"/>
        </w:rPr>
        <w:t>a</w:t>
      </w:r>
      <w:r w:rsidR="005441BD" w:rsidRPr="006E63B9">
        <w:rPr>
          <w:rFonts w:asciiTheme="majorHAnsi" w:hAnsiTheme="majorHAnsi"/>
          <w:b/>
        </w:rPr>
        <w:t xml:space="preserve"> cible prioritaire de la formation est </w:t>
      </w:r>
      <w:r w:rsidR="00F5065F">
        <w:rPr>
          <w:rFonts w:asciiTheme="majorHAnsi" w:hAnsiTheme="majorHAnsi"/>
          <w:b/>
        </w:rPr>
        <w:t>destinée à</w:t>
      </w:r>
      <w:r w:rsidR="005441BD" w:rsidRPr="006E63B9">
        <w:rPr>
          <w:rFonts w:asciiTheme="majorHAnsi" w:hAnsiTheme="majorHAnsi"/>
          <w:b/>
        </w:rPr>
        <w:t xml:space="preserve"> des cadres ou salariés </w:t>
      </w:r>
      <w:r w:rsidR="005441BD" w:rsidRPr="006E63B9">
        <w:rPr>
          <w:rFonts w:asciiTheme="majorHAnsi" w:hAnsiTheme="majorHAnsi"/>
        </w:rPr>
        <w:t xml:space="preserve">souhaitant renforcer leurs compétences de managers </w:t>
      </w:r>
      <w:r w:rsidR="002D17EF">
        <w:rPr>
          <w:rFonts w:asciiTheme="majorHAnsi" w:hAnsiTheme="majorHAnsi"/>
          <w:b/>
        </w:rPr>
        <w:t>dans des</w:t>
      </w:r>
      <w:r w:rsidR="002D17EF" w:rsidRPr="006E63B9">
        <w:rPr>
          <w:rFonts w:asciiTheme="majorHAnsi" w:hAnsiTheme="majorHAnsi"/>
          <w:b/>
        </w:rPr>
        <w:t xml:space="preserve"> organisations de l’économie sociale et solidaire</w:t>
      </w:r>
      <w:r w:rsidR="002D17EF" w:rsidRPr="006E63B9">
        <w:rPr>
          <w:rFonts w:asciiTheme="majorHAnsi" w:hAnsiTheme="majorHAnsi"/>
        </w:rPr>
        <w:t xml:space="preserve"> </w:t>
      </w:r>
      <w:r w:rsidR="005441BD" w:rsidRPr="006E63B9">
        <w:rPr>
          <w:rFonts w:asciiTheme="majorHAnsi" w:hAnsiTheme="majorHAnsi"/>
        </w:rPr>
        <w:t>et valoriser leur expérience professionnelle par un diplôme de grade Master reconnu par l’Etat.</w:t>
      </w:r>
    </w:p>
    <w:p w14:paraId="272F5D80" w14:textId="26F0658D" w:rsidR="00F5065F" w:rsidRDefault="00F5065F" w:rsidP="00F5065F">
      <w:pPr>
        <w:jc w:val="both"/>
        <w:rPr>
          <w:rFonts w:asciiTheme="majorHAnsi" w:hAnsiTheme="majorHAnsi"/>
        </w:rPr>
      </w:pPr>
      <w:r>
        <w:rPr>
          <w:rFonts w:asciiTheme="majorHAnsi" w:hAnsiTheme="majorHAnsi"/>
        </w:rPr>
        <w:t>Le rythme de la formation est adapté à une population de salariés : le master</w:t>
      </w:r>
      <w:r w:rsidRPr="006E63B9">
        <w:rPr>
          <w:rFonts w:asciiTheme="majorHAnsi" w:hAnsiTheme="majorHAnsi"/>
        </w:rPr>
        <w:t xml:space="preserve"> se </w:t>
      </w:r>
      <w:r>
        <w:rPr>
          <w:rFonts w:asciiTheme="majorHAnsi" w:hAnsiTheme="majorHAnsi"/>
        </w:rPr>
        <w:t>déroule</w:t>
      </w:r>
      <w:r w:rsidRPr="006E63B9">
        <w:rPr>
          <w:rFonts w:asciiTheme="majorHAnsi" w:hAnsiTheme="majorHAnsi"/>
        </w:rPr>
        <w:t xml:space="preserve"> sur une année</w:t>
      </w:r>
      <w:r>
        <w:rPr>
          <w:rFonts w:asciiTheme="majorHAnsi" w:hAnsiTheme="majorHAnsi"/>
        </w:rPr>
        <w:t xml:space="preserve"> (janvier à novembre)</w:t>
      </w:r>
      <w:r w:rsidRPr="006E63B9">
        <w:rPr>
          <w:rFonts w:asciiTheme="majorHAnsi" w:hAnsiTheme="majorHAnsi"/>
        </w:rPr>
        <w:t>, trois jours</w:t>
      </w:r>
      <w:r w:rsidR="0021104A">
        <w:rPr>
          <w:rFonts w:asciiTheme="majorHAnsi" w:hAnsiTheme="majorHAnsi"/>
        </w:rPr>
        <w:t xml:space="preserve"> et </w:t>
      </w:r>
      <w:proofErr w:type="gramStart"/>
      <w:r w:rsidR="0021104A">
        <w:rPr>
          <w:rFonts w:asciiTheme="majorHAnsi" w:hAnsiTheme="majorHAnsi"/>
        </w:rPr>
        <w:t>demi</w:t>
      </w:r>
      <w:proofErr w:type="gramEnd"/>
      <w:r w:rsidRPr="006E63B9">
        <w:rPr>
          <w:rFonts w:asciiTheme="majorHAnsi" w:hAnsiTheme="majorHAnsi"/>
        </w:rPr>
        <w:t xml:space="preserve"> par mois, ce qui facilite l’accès aux cadres</w:t>
      </w:r>
      <w:r>
        <w:rPr>
          <w:rFonts w:asciiTheme="majorHAnsi" w:hAnsiTheme="majorHAnsi"/>
        </w:rPr>
        <w:t>.</w:t>
      </w:r>
    </w:p>
    <w:p w14:paraId="49FBBC07" w14:textId="319F7AB8" w:rsidR="006E63B9" w:rsidRPr="006E63B9" w:rsidRDefault="006E63B9">
      <w:pPr>
        <w:rPr>
          <w:rFonts w:asciiTheme="majorHAnsi" w:hAnsiTheme="majorHAnsi"/>
        </w:rPr>
      </w:pPr>
    </w:p>
    <w:p w14:paraId="0CBC584C" w14:textId="72A16E03" w:rsidR="00046930" w:rsidRPr="009A403A" w:rsidRDefault="009A403A" w:rsidP="00D22B11">
      <w:pPr>
        <w:pStyle w:val="Titre2"/>
        <w:rPr>
          <w:rFonts w:asciiTheme="majorHAnsi" w:hAnsiTheme="majorHAnsi"/>
          <w:caps/>
        </w:rPr>
      </w:pPr>
      <w:r w:rsidRPr="009A403A">
        <w:rPr>
          <w:rFonts w:asciiTheme="majorHAnsi" w:hAnsiTheme="majorHAnsi"/>
          <w:caps/>
        </w:rPr>
        <w:t>Une double appartenance : à l’UPEM et à l’IAE Gustave Eiffel</w:t>
      </w:r>
    </w:p>
    <w:p w14:paraId="5D1ADAE9" w14:textId="77777777" w:rsidR="00F5065F" w:rsidRDefault="009A403A" w:rsidP="00E74094">
      <w:pPr>
        <w:jc w:val="both"/>
        <w:rPr>
          <w:rFonts w:asciiTheme="majorHAnsi" w:hAnsiTheme="majorHAnsi"/>
        </w:rPr>
      </w:pPr>
      <w:r>
        <w:rPr>
          <w:rFonts w:asciiTheme="majorHAnsi" w:hAnsiTheme="majorHAnsi"/>
        </w:rPr>
        <w:t>C</w:t>
      </w:r>
      <w:r w:rsidR="00F5065F">
        <w:rPr>
          <w:rFonts w:asciiTheme="majorHAnsi" w:hAnsiTheme="majorHAnsi"/>
        </w:rPr>
        <w:t>réé en 2011, c</w:t>
      </w:r>
      <w:r>
        <w:rPr>
          <w:rFonts w:asciiTheme="majorHAnsi" w:hAnsiTheme="majorHAnsi"/>
        </w:rPr>
        <w:t xml:space="preserve">e master bénéficie d’une double appartenance institutionnelle. A l’issue de la formation, les étudiants seront donc diplômés </w:t>
      </w:r>
      <w:r w:rsidRPr="009A403A">
        <w:rPr>
          <w:rFonts w:asciiTheme="majorHAnsi" w:hAnsiTheme="majorHAnsi"/>
          <w:b/>
        </w:rPr>
        <w:t>de l’Université Paris Est Marne la Vallée et</w:t>
      </w:r>
      <w:r>
        <w:rPr>
          <w:rFonts w:asciiTheme="majorHAnsi" w:hAnsiTheme="majorHAnsi"/>
        </w:rPr>
        <w:t xml:space="preserve"> </w:t>
      </w:r>
      <w:r w:rsidR="00046930" w:rsidRPr="006E63B9">
        <w:rPr>
          <w:rFonts w:asciiTheme="majorHAnsi" w:hAnsiTheme="majorHAnsi"/>
          <w:b/>
        </w:rPr>
        <w:t>l’Institut d’Administration des Entreprises Gustave Eiffel</w:t>
      </w:r>
      <w:r>
        <w:rPr>
          <w:rFonts w:asciiTheme="majorHAnsi" w:hAnsiTheme="majorHAnsi"/>
          <w:b/>
        </w:rPr>
        <w:t xml:space="preserve">. </w:t>
      </w:r>
    </w:p>
    <w:p w14:paraId="2856252A" w14:textId="77777777" w:rsidR="00F5065F" w:rsidRDefault="00F5065F" w:rsidP="00E74094">
      <w:pPr>
        <w:jc w:val="both"/>
        <w:rPr>
          <w:rFonts w:asciiTheme="majorHAnsi" w:hAnsiTheme="majorHAnsi"/>
        </w:rPr>
      </w:pPr>
    </w:p>
    <w:p w14:paraId="1FD3FB25" w14:textId="7F2AD293" w:rsidR="00B93C25" w:rsidRDefault="00FC6EA4" w:rsidP="00B93C25">
      <w:pPr>
        <w:pStyle w:val="Default"/>
        <w:jc w:val="both"/>
        <w:rPr>
          <w:rFonts w:asciiTheme="majorHAnsi" w:hAnsiTheme="majorHAnsi"/>
          <w:bCs/>
          <w:color w:val="auto"/>
        </w:rPr>
      </w:pPr>
      <w:r w:rsidRPr="006E63B9">
        <w:rPr>
          <w:rFonts w:asciiTheme="majorHAnsi" w:hAnsiTheme="majorHAnsi"/>
          <w:bCs/>
          <w:color w:val="auto"/>
        </w:rPr>
        <w:t xml:space="preserve">Cette formation </w:t>
      </w:r>
      <w:r w:rsidR="00F5065F">
        <w:rPr>
          <w:rFonts w:asciiTheme="majorHAnsi" w:hAnsiTheme="majorHAnsi"/>
          <w:bCs/>
          <w:color w:val="auto"/>
        </w:rPr>
        <w:t xml:space="preserve">universitaire </w:t>
      </w:r>
      <w:r w:rsidRPr="006E63B9">
        <w:rPr>
          <w:rFonts w:asciiTheme="majorHAnsi" w:hAnsiTheme="majorHAnsi"/>
          <w:bCs/>
          <w:color w:val="auto"/>
        </w:rPr>
        <w:t xml:space="preserve">s’appuie sur une équipe d’enseignants-chercheurs de l’IRG investis dans des travaux portant sur les organisations sociales et solidaires et ayant noué des partenariats de recherche avec des acteurs du champ de l’ESS. En outre, les chercheurs de l’IRG </w:t>
      </w:r>
      <w:r w:rsidR="0019193A">
        <w:rPr>
          <w:rFonts w:asciiTheme="majorHAnsi" w:hAnsiTheme="majorHAnsi"/>
          <w:bCs/>
          <w:color w:val="auto"/>
        </w:rPr>
        <w:t>(</w:t>
      </w:r>
      <w:hyperlink r:id="rId14" w:history="1">
        <w:r w:rsidR="0019193A">
          <w:rPr>
            <w:rStyle w:val="Lienhypertexte"/>
            <w:rFonts w:eastAsia="Times New Roman"/>
            <w:i/>
            <w:iCs/>
          </w:rPr>
          <w:t>www.irg.univ-paris-est.fr</w:t>
        </w:r>
      </w:hyperlink>
      <w:r w:rsidR="0019193A">
        <w:rPr>
          <w:rFonts w:eastAsia="Times New Roman"/>
          <w:i/>
          <w:iCs/>
        </w:rPr>
        <w:t xml:space="preserve">) </w:t>
      </w:r>
      <w:r w:rsidRPr="006E63B9">
        <w:rPr>
          <w:rFonts w:asciiTheme="majorHAnsi" w:hAnsiTheme="majorHAnsi"/>
          <w:bCs/>
          <w:color w:val="auto"/>
        </w:rPr>
        <w:t>sont à l’initiative et participent au réseau GESS (gestion des entreprises sociales et solidaires) regroupant des chercheurs travaillant sur les problématiques de gestion dans l’ESS.</w:t>
      </w:r>
    </w:p>
    <w:p w14:paraId="1D53E6D3" w14:textId="77777777" w:rsidR="009A403A" w:rsidRDefault="009A403A" w:rsidP="00B93C25">
      <w:pPr>
        <w:pStyle w:val="Default"/>
        <w:jc w:val="both"/>
        <w:rPr>
          <w:rFonts w:asciiTheme="majorHAnsi" w:hAnsiTheme="majorHAnsi"/>
        </w:rPr>
      </w:pPr>
    </w:p>
    <w:p w14:paraId="2E77211A" w14:textId="7B4DBE75" w:rsidR="00905554" w:rsidRPr="00905554" w:rsidRDefault="006E63B9" w:rsidP="00B93C25">
      <w:pPr>
        <w:pStyle w:val="Titre2"/>
      </w:pPr>
      <w:r>
        <w:rPr>
          <w:rFonts w:asciiTheme="majorHAnsi" w:hAnsiTheme="majorHAnsi"/>
        </w:rPr>
        <w:t>DÉBOUCHÉS ET MÉ</w:t>
      </w:r>
      <w:r w:rsidRPr="006E63B9">
        <w:rPr>
          <w:rFonts w:asciiTheme="majorHAnsi" w:hAnsiTheme="majorHAnsi"/>
        </w:rPr>
        <w:t>TIERS</w:t>
      </w:r>
    </w:p>
    <w:p w14:paraId="5D1AB754" w14:textId="09685516" w:rsidR="00046930" w:rsidRPr="006E63B9" w:rsidRDefault="00046930" w:rsidP="005F0F21">
      <w:pPr>
        <w:jc w:val="both"/>
        <w:rPr>
          <w:rFonts w:asciiTheme="majorHAnsi" w:hAnsiTheme="majorHAnsi"/>
        </w:rPr>
      </w:pPr>
      <w:r w:rsidRPr="006E63B9">
        <w:rPr>
          <w:rFonts w:asciiTheme="majorHAnsi" w:hAnsiTheme="majorHAnsi"/>
        </w:rPr>
        <w:t>A l'issue de la formation, les diplômés auront acquis les connaissances, aptitudes et compétences pour conduire des projets dans les organisations de l’ESS, pour exercer des activités de conseil aux organisations de l’ESS, pour développer</w:t>
      </w:r>
      <w:r w:rsidR="00B80289" w:rsidRPr="006E63B9">
        <w:rPr>
          <w:rFonts w:asciiTheme="majorHAnsi" w:hAnsiTheme="majorHAnsi"/>
        </w:rPr>
        <w:t>, gérer</w:t>
      </w:r>
      <w:r w:rsidRPr="006E63B9">
        <w:rPr>
          <w:rFonts w:asciiTheme="majorHAnsi" w:hAnsiTheme="majorHAnsi"/>
        </w:rPr>
        <w:t xml:space="preserve"> et</w:t>
      </w:r>
      <w:r w:rsidR="00B80289" w:rsidRPr="006E63B9">
        <w:rPr>
          <w:rFonts w:asciiTheme="majorHAnsi" w:hAnsiTheme="majorHAnsi"/>
        </w:rPr>
        <w:t>/ou</w:t>
      </w:r>
      <w:r w:rsidRPr="006E63B9">
        <w:rPr>
          <w:rFonts w:asciiTheme="majorHAnsi" w:hAnsiTheme="majorHAnsi"/>
        </w:rPr>
        <w:t xml:space="preserve"> diriger des entreprises dans le champ de l’ESS ou accompagner des porteurs de projet d’entreprises de l’ESS ou le développement de politiques publiques en faveur de l’ESS.</w:t>
      </w:r>
    </w:p>
    <w:p w14:paraId="64F802CE" w14:textId="70083211" w:rsidR="00046930" w:rsidRDefault="00D3234B" w:rsidP="005F0F21">
      <w:pPr>
        <w:jc w:val="both"/>
        <w:rPr>
          <w:rFonts w:asciiTheme="majorHAnsi" w:hAnsiTheme="majorHAnsi"/>
        </w:rPr>
      </w:pPr>
      <w:r>
        <w:rPr>
          <w:rFonts w:asciiTheme="majorHAnsi" w:hAnsiTheme="majorHAnsi"/>
        </w:rPr>
        <w:t>Le m</w:t>
      </w:r>
      <w:r w:rsidR="00046930" w:rsidRPr="006E63B9">
        <w:rPr>
          <w:rFonts w:asciiTheme="majorHAnsi" w:hAnsiTheme="majorHAnsi"/>
        </w:rPr>
        <w:t>aster forme des cadres pour les structures de l’Economie Sociale et Solidaire dans des secteurs d’activités</w:t>
      </w:r>
      <w:r w:rsidR="005A3F2A" w:rsidRPr="006E63B9">
        <w:rPr>
          <w:rFonts w:asciiTheme="majorHAnsi" w:hAnsiTheme="majorHAnsi"/>
        </w:rPr>
        <w:t xml:space="preserve"> </w:t>
      </w:r>
      <w:r w:rsidR="00046930" w:rsidRPr="006E63B9">
        <w:rPr>
          <w:rFonts w:asciiTheme="majorHAnsi" w:hAnsiTheme="majorHAnsi"/>
        </w:rPr>
        <w:t xml:space="preserve">divers comme : </w:t>
      </w:r>
      <w:r w:rsidR="009A403A">
        <w:rPr>
          <w:rFonts w:asciiTheme="majorHAnsi" w:hAnsiTheme="majorHAnsi"/>
        </w:rPr>
        <w:t>E</w:t>
      </w:r>
      <w:r w:rsidR="00046930" w:rsidRPr="006E63B9">
        <w:rPr>
          <w:rFonts w:asciiTheme="majorHAnsi" w:hAnsiTheme="majorHAnsi"/>
        </w:rPr>
        <w:t xml:space="preserve">ducation populaire, Services à la personne, Appui à la création d’activités, Commerce équitable, Finances solidaires, Micro Crédit, Environnement, </w:t>
      </w:r>
      <w:r w:rsidR="00E74094" w:rsidRPr="006E63B9">
        <w:rPr>
          <w:rFonts w:asciiTheme="majorHAnsi" w:hAnsiTheme="majorHAnsi"/>
        </w:rPr>
        <w:t>É</w:t>
      </w:r>
      <w:r w:rsidR="00046930" w:rsidRPr="006E63B9">
        <w:rPr>
          <w:rFonts w:asciiTheme="majorHAnsi" w:hAnsiTheme="majorHAnsi"/>
        </w:rPr>
        <w:t>nergies renouvelables, Filière bois …</w:t>
      </w:r>
    </w:p>
    <w:p w14:paraId="4AE410BF" w14:textId="77777777" w:rsidR="00AC7C94" w:rsidRPr="006E63B9" w:rsidRDefault="00AC7C94" w:rsidP="005F0F21">
      <w:pPr>
        <w:jc w:val="both"/>
        <w:rPr>
          <w:rFonts w:asciiTheme="majorHAnsi" w:hAnsiTheme="majorHAnsi"/>
        </w:rPr>
      </w:pPr>
    </w:p>
    <w:p w14:paraId="2B3DB2B2" w14:textId="70907A9F" w:rsidR="00905554" w:rsidRPr="009A403A" w:rsidRDefault="00046930" w:rsidP="00B93C25">
      <w:pPr>
        <w:pStyle w:val="Titre2"/>
        <w:rPr>
          <w:caps/>
        </w:rPr>
      </w:pPr>
      <w:r w:rsidRPr="009A403A">
        <w:rPr>
          <w:rFonts w:asciiTheme="majorHAnsi" w:hAnsiTheme="majorHAnsi"/>
          <w:caps/>
        </w:rPr>
        <w:t>Compétences attendues</w:t>
      </w:r>
    </w:p>
    <w:p w14:paraId="593AFE19" w14:textId="77777777" w:rsidR="00046930" w:rsidRPr="006E63B9" w:rsidRDefault="00046930" w:rsidP="005F0F21">
      <w:pPr>
        <w:jc w:val="both"/>
        <w:rPr>
          <w:rFonts w:asciiTheme="majorHAnsi" w:hAnsiTheme="majorHAnsi"/>
        </w:rPr>
      </w:pPr>
      <w:r w:rsidRPr="006E63B9">
        <w:rPr>
          <w:rFonts w:asciiTheme="majorHAnsi" w:hAnsiTheme="majorHAnsi"/>
        </w:rPr>
        <w:t xml:space="preserve">A l’issue de la formation, le diplômé est en capacité de manager des projets et des équipes dans les organisations de l’Economie Sociale et Solidaire. </w:t>
      </w:r>
    </w:p>
    <w:p w14:paraId="4732FBD8" w14:textId="77777777" w:rsidR="00046930" w:rsidRPr="006E63B9" w:rsidRDefault="00046930" w:rsidP="005F0F21">
      <w:pPr>
        <w:jc w:val="both"/>
        <w:rPr>
          <w:rFonts w:asciiTheme="majorHAnsi" w:hAnsiTheme="majorHAnsi"/>
        </w:rPr>
      </w:pPr>
      <w:r w:rsidRPr="006E63B9">
        <w:rPr>
          <w:rFonts w:asciiTheme="majorHAnsi" w:hAnsiTheme="majorHAnsi"/>
        </w:rPr>
        <w:t>- il/elle maîtrise le montage, le suivi et le financement de projets ;</w:t>
      </w:r>
    </w:p>
    <w:p w14:paraId="09F4637D" w14:textId="77777777" w:rsidR="00046930" w:rsidRPr="006E63B9" w:rsidRDefault="00046930" w:rsidP="005F0F21">
      <w:pPr>
        <w:jc w:val="both"/>
        <w:rPr>
          <w:rFonts w:asciiTheme="majorHAnsi" w:hAnsiTheme="majorHAnsi"/>
        </w:rPr>
      </w:pPr>
      <w:r w:rsidRPr="006E63B9">
        <w:rPr>
          <w:rFonts w:asciiTheme="majorHAnsi" w:hAnsiTheme="majorHAnsi"/>
        </w:rPr>
        <w:t>- il/elle accompagne le développement de nouvelles actions, de nouveaux services pour permettre aux organisations de l’ESS de répondre à l’évolution des demandes sociétales ;</w:t>
      </w:r>
    </w:p>
    <w:p w14:paraId="7F9979F7" w14:textId="08E45C49" w:rsidR="00046930" w:rsidRPr="006E63B9" w:rsidRDefault="00046930" w:rsidP="005F0F21">
      <w:pPr>
        <w:jc w:val="both"/>
        <w:rPr>
          <w:rFonts w:asciiTheme="majorHAnsi" w:hAnsiTheme="majorHAnsi"/>
        </w:rPr>
      </w:pPr>
      <w:r w:rsidRPr="006E63B9">
        <w:rPr>
          <w:rFonts w:asciiTheme="majorHAnsi" w:hAnsiTheme="majorHAnsi"/>
        </w:rPr>
        <w:t xml:space="preserve">- il/elle construit une vision </w:t>
      </w:r>
      <w:r w:rsidR="00E74094" w:rsidRPr="006E63B9">
        <w:rPr>
          <w:rFonts w:asciiTheme="majorHAnsi" w:hAnsiTheme="majorHAnsi"/>
        </w:rPr>
        <w:t xml:space="preserve">stratégique </w:t>
      </w:r>
      <w:r w:rsidRPr="006E63B9">
        <w:rPr>
          <w:rFonts w:asciiTheme="majorHAnsi" w:hAnsiTheme="majorHAnsi"/>
        </w:rPr>
        <w:t>et accompagne le changement tout en conciliant objectifs sociétaux et économiques, dans un environnement fortement ancré dans les politiques publiques ;</w:t>
      </w:r>
    </w:p>
    <w:p w14:paraId="3DE8E47A" w14:textId="30B54E9E" w:rsidR="00046930" w:rsidRPr="006E63B9" w:rsidRDefault="00046930" w:rsidP="005F0F21">
      <w:pPr>
        <w:jc w:val="both"/>
        <w:rPr>
          <w:rFonts w:asciiTheme="majorHAnsi" w:hAnsiTheme="majorHAnsi"/>
        </w:rPr>
      </w:pPr>
      <w:r w:rsidRPr="006E63B9">
        <w:rPr>
          <w:rFonts w:asciiTheme="majorHAnsi" w:hAnsiTheme="majorHAnsi"/>
        </w:rPr>
        <w:lastRenderedPageBreak/>
        <w:t>- il/elle pilote des équipes dans des structures complexes qui intègrent des parties-prenantes multiples (salariés, bénévoles, sociétaires de différentes natures) et le multi</w:t>
      </w:r>
      <w:r w:rsidR="002D17EF">
        <w:rPr>
          <w:rFonts w:asciiTheme="majorHAnsi" w:hAnsiTheme="majorHAnsi"/>
        </w:rPr>
        <w:t>-</w:t>
      </w:r>
      <w:r w:rsidRPr="006E63B9">
        <w:rPr>
          <w:rFonts w:asciiTheme="majorHAnsi" w:hAnsiTheme="majorHAnsi"/>
        </w:rPr>
        <w:t>sociétariat ;</w:t>
      </w:r>
    </w:p>
    <w:p w14:paraId="2A91FDF4" w14:textId="77777777" w:rsidR="00046930" w:rsidRPr="006E63B9" w:rsidRDefault="00046930" w:rsidP="005F0F21">
      <w:pPr>
        <w:jc w:val="both"/>
        <w:rPr>
          <w:rFonts w:asciiTheme="majorHAnsi" w:hAnsiTheme="majorHAnsi"/>
        </w:rPr>
      </w:pPr>
      <w:r w:rsidRPr="006E63B9">
        <w:rPr>
          <w:rFonts w:asciiTheme="majorHAnsi" w:hAnsiTheme="majorHAnsi"/>
        </w:rPr>
        <w:t>- il/elle développe la concertation et la démocratie locale  et a des compétences pour impliquer les habitants dans les projets et les actions.</w:t>
      </w:r>
    </w:p>
    <w:p w14:paraId="681542DF" w14:textId="544351C2" w:rsidR="006E63B9" w:rsidRPr="00D3234B" w:rsidRDefault="00D3234B" w:rsidP="006E63B9">
      <w:pPr>
        <w:pStyle w:val="Titre1"/>
        <w:rPr>
          <w:rFonts w:asciiTheme="majorHAnsi" w:hAnsiTheme="majorHAnsi"/>
          <w:color w:val="FF6600"/>
          <w:sz w:val="26"/>
          <w:szCs w:val="26"/>
        </w:rPr>
      </w:pPr>
      <w:r w:rsidRPr="00D3234B">
        <w:rPr>
          <w:rFonts w:asciiTheme="majorHAnsi" w:hAnsiTheme="majorHAnsi"/>
          <w:color w:val="FF6600"/>
          <w:sz w:val="26"/>
          <w:szCs w:val="26"/>
        </w:rPr>
        <w:t>L</w:t>
      </w:r>
      <w:r w:rsidR="0019193A" w:rsidRPr="00D3234B">
        <w:rPr>
          <w:rFonts w:asciiTheme="majorHAnsi" w:hAnsiTheme="majorHAnsi"/>
          <w:color w:val="FF6600"/>
          <w:sz w:val="26"/>
          <w:szCs w:val="26"/>
        </w:rPr>
        <w:t xml:space="preserve">ES </w:t>
      </w:r>
      <w:r w:rsidR="006E63B9" w:rsidRPr="00D3234B">
        <w:rPr>
          <w:rFonts w:asciiTheme="majorHAnsi" w:hAnsiTheme="majorHAnsi"/>
          <w:color w:val="FF6600"/>
          <w:sz w:val="26"/>
          <w:szCs w:val="26"/>
        </w:rPr>
        <w:t>OBJECTIFS P</w:t>
      </w:r>
      <w:r w:rsidR="0019193A" w:rsidRPr="00D3234B">
        <w:rPr>
          <w:rFonts w:asciiTheme="majorHAnsi" w:hAnsiTheme="majorHAnsi"/>
          <w:color w:val="FF6600"/>
          <w:sz w:val="26"/>
          <w:szCs w:val="26"/>
        </w:rPr>
        <w:t>E</w:t>
      </w:r>
      <w:r w:rsidR="006E63B9" w:rsidRPr="00D3234B">
        <w:rPr>
          <w:rFonts w:asciiTheme="majorHAnsi" w:hAnsiTheme="majorHAnsi"/>
          <w:color w:val="FF6600"/>
          <w:sz w:val="26"/>
          <w:szCs w:val="26"/>
        </w:rPr>
        <w:t>DAGOGIQUES</w:t>
      </w:r>
      <w:r w:rsidRPr="00D3234B">
        <w:rPr>
          <w:rFonts w:asciiTheme="majorHAnsi" w:hAnsiTheme="majorHAnsi"/>
          <w:color w:val="FF6600"/>
          <w:sz w:val="26"/>
          <w:szCs w:val="26"/>
        </w:rPr>
        <w:t> DU MASTER 2 GESS</w:t>
      </w:r>
    </w:p>
    <w:p w14:paraId="05F9EF45" w14:textId="23CF2C3F" w:rsidR="006E63B9" w:rsidRPr="006E63B9" w:rsidRDefault="0021104A" w:rsidP="006E63B9">
      <w:pPr>
        <w:jc w:val="both"/>
        <w:rPr>
          <w:rFonts w:asciiTheme="majorHAnsi" w:hAnsiTheme="majorHAnsi"/>
        </w:rPr>
      </w:pPr>
      <w:r>
        <w:rPr>
          <w:rFonts w:asciiTheme="majorHAnsi" w:hAnsiTheme="majorHAnsi"/>
        </w:rPr>
        <w:t xml:space="preserve">Le master s’articule autour de </w:t>
      </w:r>
      <w:r>
        <w:rPr>
          <w:rFonts w:asciiTheme="majorHAnsi" w:hAnsiTheme="majorHAnsi"/>
          <w:b/>
          <w:bCs/>
          <w:u w:val="single"/>
        </w:rPr>
        <w:t>6</w:t>
      </w:r>
      <w:r w:rsidR="006E63B9" w:rsidRPr="006E63B9">
        <w:rPr>
          <w:rFonts w:asciiTheme="majorHAnsi" w:hAnsiTheme="majorHAnsi"/>
          <w:b/>
          <w:bCs/>
          <w:u w:val="single"/>
        </w:rPr>
        <w:t xml:space="preserve"> Unités d’Enseignement (UE)</w:t>
      </w:r>
      <w:r w:rsidR="006E63B9" w:rsidRPr="006E63B9">
        <w:rPr>
          <w:rFonts w:asciiTheme="majorHAnsi" w:hAnsiTheme="majorHAnsi"/>
        </w:rPr>
        <w:t>, cohérentes avec les grands domaines des sciences de gestion et les problématiques du secteur</w:t>
      </w:r>
      <w:r>
        <w:rPr>
          <w:rFonts w:asciiTheme="majorHAnsi" w:hAnsiTheme="majorHAnsi"/>
        </w:rPr>
        <w:t>. La dernière UE est dédiée au développement personnel et à la réalisation d’un mémoire.</w:t>
      </w:r>
    </w:p>
    <w:p w14:paraId="605CE269" w14:textId="77777777" w:rsidR="006E63B9" w:rsidRPr="006E63B9" w:rsidRDefault="006E63B9" w:rsidP="006E63B9">
      <w:pPr>
        <w:ind w:left="720"/>
        <w:jc w:val="both"/>
        <w:rPr>
          <w:rFonts w:asciiTheme="majorHAnsi" w:hAnsiTheme="majorHAnsi"/>
        </w:rPr>
      </w:pPr>
    </w:p>
    <w:p w14:paraId="6666C6C2" w14:textId="77777777" w:rsidR="006E63B9" w:rsidRPr="006E63B9" w:rsidRDefault="006E63B9" w:rsidP="006E63B9">
      <w:pPr>
        <w:numPr>
          <w:ilvl w:val="0"/>
          <w:numId w:val="2"/>
        </w:numPr>
        <w:jc w:val="both"/>
        <w:rPr>
          <w:rFonts w:asciiTheme="majorHAnsi" w:hAnsiTheme="majorHAnsi"/>
        </w:rPr>
      </w:pPr>
      <w:r w:rsidRPr="006E63B9">
        <w:rPr>
          <w:rFonts w:asciiTheme="majorHAnsi" w:hAnsiTheme="majorHAnsi"/>
          <w:b/>
          <w:bCs/>
        </w:rPr>
        <w:t xml:space="preserve">UE1 – Comprendre le secteur de l’économie sociale et solidaire : appréhender l’histoire de l’ESS, </w:t>
      </w:r>
      <w:r w:rsidRPr="002D17EF">
        <w:rPr>
          <w:rFonts w:asciiTheme="majorHAnsi" w:hAnsiTheme="majorHAnsi"/>
          <w:bCs/>
        </w:rPr>
        <w:t>l</w:t>
      </w:r>
      <w:r w:rsidRPr="006E63B9">
        <w:rPr>
          <w:rFonts w:asciiTheme="majorHAnsi" w:hAnsiTheme="majorHAnsi"/>
        </w:rPr>
        <w:t>es évolutions des politiques publiques, de l’environnement partenarial, y compris dans leur dimension européenne. Maitriser l’analyse stratégique pour répondre aux besoins sociaux des publics et être en capacité de développer de l’innovation sociale.</w:t>
      </w:r>
    </w:p>
    <w:p w14:paraId="740C334A" w14:textId="77777777" w:rsidR="00182199" w:rsidRDefault="006E63B9" w:rsidP="00451EFD">
      <w:pPr>
        <w:numPr>
          <w:ilvl w:val="0"/>
          <w:numId w:val="2"/>
        </w:numPr>
        <w:jc w:val="both"/>
        <w:rPr>
          <w:rFonts w:asciiTheme="majorHAnsi" w:hAnsiTheme="majorHAnsi"/>
        </w:rPr>
      </w:pPr>
      <w:r w:rsidRPr="00182199">
        <w:rPr>
          <w:rFonts w:asciiTheme="majorHAnsi" w:hAnsiTheme="majorHAnsi"/>
          <w:b/>
          <w:bCs/>
        </w:rPr>
        <w:t>UE</w:t>
      </w:r>
      <w:r w:rsidR="00451EFD" w:rsidRPr="00182199">
        <w:rPr>
          <w:rFonts w:asciiTheme="majorHAnsi" w:hAnsiTheme="majorHAnsi"/>
          <w:b/>
          <w:bCs/>
        </w:rPr>
        <w:t>2</w:t>
      </w:r>
      <w:r w:rsidRPr="00182199">
        <w:rPr>
          <w:rFonts w:asciiTheme="majorHAnsi" w:hAnsiTheme="majorHAnsi"/>
          <w:b/>
          <w:bCs/>
        </w:rPr>
        <w:t xml:space="preserve"> </w:t>
      </w:r>
      <w:r w:rsidRPr="00182199">
        <w:rPr>
          <w:rFonts w:asciiTheme="majorHAnsi" w:hAnsiTheme="majorHAnsi"/>
          <w:bCs/>
        </w:rPr>
        <w:t>–</w:t>
      </w:r>
      <w:r w:rsidRPr="00182199">
        <w:rPr>
          <w:rFonts w:asciiTheme="majorHAnsi" w:hAnsiTheme="majorHAnsi"/>
        </w:rPr>
        <w:t xml:space="preserve"> </w:t>
      </w:r>
      <w:r w:rsidRPr="00182199">
        <w:rPr>
          <w:rFonts w:asciiTheme="majorHAnsi" w:hAnsiTheme="majorHAnsi"/>
          <w:b/>
        </w:rPr>
        <w:t>Management des hommes :</w:t>
      </w:r>
      <w:r w:rsidRPr="00182199">
        <w:rPr>
          <w:rFonts w:asciiTheme="majorHAnsi" w:hAnsiTheme="majorHAnsi"/>
        </w:rPr>
        <w:t xml:space="preserve"> la maitrise des modes de management des ressources humaines spécifiques aux organisations associatives et coopératives (gestion des conflits, coopération), c’est à dire savoir organiser la gestion des emplois, carrières et des compétences des salariés ainsi que la capacité à concevoir et le management des équipes (délégation, gestion de conflits, animation, motivation etc.) constituent le cœur de cette UE.</w:t>
      </w:r>
    </w:p>
    <w:p w14:paraId="1FE91D94" w14:textId="3938F6B1" w:rsidR="00451EFD" w:rsidRPr="00182199" w:rsidRDefault="00451EFD" w:rsidP="00451EFD">
      <w:pPr>
        <w:numPr>
          <w:ilvl w:val="0"/>
          <w:numId w:val="2"/>
        </w:numPr>
        <w:jc w:val="both"/>
        <w:rPr>
          <w:rFonts w:asciiTheme="majorHAnsi" w:hAnsiTheme="majorHAnsi"/>
        </w:rPr>
      </w:pPr>
      <w:r w:rsidRPr="00182199">
        <w:rPr>
          <w:rFonts w:asciiTheme="majorHAnsi" w:hAnsiTheme="majorHAnsi"/>
          <w:b/>
          <w:bCs/>
        </w:rPr>
        <w:t>UE3 – Gestion de la relation avec les publics :</w:t>
      </w:r>
      <w:r w:rsidRPr="00182199">
        <w:rPr>
          <w:rFonts w:asciiTheme="majorHAnsi" w:hAnsiTheme="majorHAnsi"/>
        </w:rPr>
        <w:t xml:space="preserve"> cette UE vise la  maîtrise des méthodes d’études des publics concernés par les </w:t>
      </w:r>
      <w:r w:rsidR="00D3234B">
        <w:rPr>
          <w:rFonts w:asciiTheme="majorHAnsi" w:hAnsiTheme="majorHAnsi"/>
        </w:rPr>
        <w:t>« </w:t>
      </w:r>
      <w:r w:rsidRPr="00182199">
        <w:rPr>
          <w:rFonts w:asciiTheme="majorHAnsi" w:hAnsiTheme="majorHAnsi"/>
        </w:rPr>
        <w:t>organisations sociales et solidaires</w:t>
      </w:r>
      <w:r w:rsidR="00D3234B">
        <w:rPr>
          <w:rFonts w:asciiTheme="majorHAnsi" w:hAnsiTheme="majorHAnsi"/>
        </w:rPr>
        <w:t> »</w:t>
      </w:r>
      <w:r w:rsidRPr="00182199">
        <w:rPr>
          <w:rFonts w:asciiTheme="majorHAnsi" w:hAnsiTheme="majorHAnsi"/>
        </w:rPr>
        <w:t xml:space="preserve"> et la communication auprès de ces publics.</w:t>
      </w:r>
    </w:p>
    <w:p w14:paraId="56FEC929" w14:textId="2480CF95" w:rsidR="006E63B9" w:rsidRPr="006E63B9" w:rsidRDefault="006E63B9" w:rsidP="006E63B9">
      <w:pPr>
        <w:numPr>
          <w:ilvl w:val="0"/>
          <w:numId w:val="2"/>
        </w:numPr>
        <w:jc w:val="both"/>
        <w:rPr>
          <w:rFonts w:asciiTheme="majorHAnsi" w:hAnsiTheme="majorHAnsi"/>
        </w:rPr>
      </w:pPr>
      <w:r w:rsidRPr="006E63B9">
        <w:rPr>
          <w:rFonts w:asciiTheme="majorHAnsi" w:hAnsiTheme="majorHAnsi"/>
          <w:b/>
          <w:bCs/>
        </w:rPr>
        <w:t xml:space="preserve">UE 4 - </w:t>
      </w:r>
      <w:r w:rsidR="0021104A">
        <w:rPr>
          <w:rFonts w:asciiTheme="majorHAnsi" w:hAnsiTheme="majorHAnsi"/>
          <w:b/>
          <w:bCs/>
        </w:rPr>
        <w:t>P</w:t>
      </w:r>
      <w:r w:rsidRPr="006E63B9">
        <w:rPr>
          <w:rFonts w:asciiTheme="majorHAnsi" w:hAnsiTheme="majorHAnsi"/>
          <w:b/>
          <w:bCs/>
        </w:rPr>
        <w:t>erformances</w:t>
      </w:r>
      <w:r w:rsidR="00451EFD">
        <w:rPr>
          <w:rFonts w:asciiTheme="majorHAnsi" w:hAnsiTheme="majorHAnsi"/>
          <w:b/>
          <w:bCs/>
        </w:rPr>
        <w:t xml:space="preserve"> des organisations de l’ESS</w:t>
      </w:r>
      <w:r w:rsidR="0021104A">
        <w:rPr>
          <w:rFonts w:asciiTheme="majorHAnsi" w:hAnsiTheme="majorHAnsi"/>
        </w:rPr>
        <w:t xml:space="preserve">. Les performances </w:t>
      </w:r>
      <w:r w:rsidRPr="006E63B9">
        <w:rPr>
          <w:rFonts w:asciiTheme="majorHAnsi" w:hAnsiTheme="majorHAnsi"/>
        </w:rPr>
        <w:t>sont vues à travers la construction d’outils de gestion adaptés aux missions des organisations sociales et solidaires et l’apprentissage des fondements d’une gestion comptable financière et fiscale d’entreprise. Cette UE forme aux méthodes de financement des activités et des projets sociaux et solidaires.</w:t>
      </w:r>
    </w:p>
    <w:p w14:paraId="07781F9C" w14:textId="77777777" w:rsidR="006E63B9" w:rsidRPr="006E63B9" w:rsidRDefault="006E63B9" w:rsidP="006E63B9">
      <w:pPr>
        <w:pStyle w:val="Paragraphedeliste"/>
        <w:numPr>
          <w:ilvl w:val="0"/>
          <w:numId w:val="2"/>
        </w:numPr>
        <w:jc w:val="both"/>
        <w:rPr>
          <w:rFonts w:asciiTheme="majorHAnsi" w:hAnsiTheme="majorHAnsi"/>
        </w:rPr>
      </w:pPr>
      <w:r w:rsidRPr="006E63B9">
        <w:rPr>
          <w:rFonts w:asciiTheme="majorHAnsi" w:hAnsiTheme="majorHAnsi"/>
          <w:b/>
          <w:bCs/>
        </w:rPr>
        <w:t xml:space="preserve">UE 5 – Management participatif. </w:t>
      </w:r>
      <w:r w:rsidRPr="006E63B9">
        <w:rPr>
          <w:rFonts w:asciiTheme="majorHAnsi" w:hAnsiTheme="majorHAnsi"/>
          <w:bCs/>
        </w:rPr>
        <w:t>Cette UE prépare à la maîtrise de la gestion de projets et des outils (notamment les systèmes d’information) utiles à sa mise en œuvre ainsi qu’à l’animation du multi-sociétariat ou de parties prenantes multiples et à la réalisation dans la durée d’une gouvernance démocratique et d’un management participatif.</w:t>
      </w:r>
    </w:p>
    <w:p w14:paraId="266164DD" w14:textId="521A693D" w:rsidR="006E63B9" w:rsidRPr="006E63B9" w:rsidRDefault="006E63B9" w:rsidP="006E63B9">
      <w:pPr>
        <w:numPr>
          <w:ilvl w:val="0"/>
          <w:numId w:val="2"/>
        </w:numPr>
        <w:jc w:val="both"/>
        <w:rPr>
          <w:rFonts w:asciiTheme="majorHAnsi" w:hAnsiTheme="majorHAnsi"/>
        </w:rPr>
      </w:pPr>
      <w:r w:rsidRPr="006E63B9">
        <w:rPr>
          <w:rFonts w:asciiTheme="majorHAnsi" w:hAnsiTheme="majorHAnsi"/>
          <w:b/>
          <w:bCs/>
        </w:rPr>
        <w:t xml:space="preserve">UE 6 –Séminaire réflexif </w:t>
      </w:r>
      <w:r w:rsidR="00D3234B">
        <w:rPr>
          <w:rFonts w:asciiTheme="majorHAnsi" w:hAnsiTheme="majorHAnsi"/>
          <w:b/>
          <w:bCs/>
        </w:rPr>
        <w:t>sur la pratique professionnelle</w:t>
      </w:r>
      <w:r w:rsidRPr="006E63B9">
        <w:rPr>
          <w:rFonts w:asciiTheme="majorHAnsi" w:hAnsiTheme="majorHAnsi"/>
          <w:b/>
          <w:bCs/>
        </w:rPr>
        <w:t xml:space="preserve"> </w:t>
      </w:r>
      <w:r w:rsidRPr="006E63B9">
        <w:rPr>
          <w:rFonts w:asciiTheme="majorHAnsi" w:hAnsiTheme="majorHAnsi"/>
        </w:rPr>
        <w:t xml:space="preserve">: le mémoire de fin d’année est la pierre angulaire du Master : il </w:t>
      </w:r>
      <w:r w:rsidR="002D17EF">
        <w:rPr>
          <w:rFonts w:asciiTheme="majorHAnsi" w:hAnsiTheme="majorHAnsi"/>
        </w:rPr>
        <w:t>vise</w:t>
      </w:r>
      <w:r w:rsidRPr="006E63B9">
        <w:rPr>
          <w:rFonts w:asciiTheme="majorHAnsi" w:hAnsiTheme="majorHAnsi"/>
        </w:rPr>
        <w:t xml:space="preserve"> </w:t>
      </w:r>
      <w:r w:rsidR="002D17EF">
        <w:rPr>
          <w:rFonts w:asciiTheme="majorHAnsi" w:hAnsiTheme="majorHAnsi"/>
        </w:rPr>
        <w:t>l’appropriation d</w:t>
      </w:r>
      <w:r w:rsidRPr="006E63B9">
        <w:rPr>
          <w:rFonts w:asciiTheme="majorHAnsi" w:hAnsiTheme="majorHAnsi"/>
        </w:rPr>
        <w:t xml:space="preserve">es apprentissages et est un outil de professionnalisation permettant d’aborder une problématique de manière fine. Le mémoire professionnel est fortement axé sur la compréhension d’un phénomène qui guidera la pratique. Les méthodes de recherche en gestion pour mener une enquête de terrain et développer une analyse réflexive sur la pratique viendront en support. Cette UE est complétée d’un temps consacré au développement personnel permettant de centrer le travail de recherche sur une thématique importante pour atteindre les objectifs professionnels des </w:t>
      </w:r>
      <w:r w:rsidR="002D17EF">
        <w:rPr>
          <w:rFonts w:asciiTheme="majorHAnsi" w:hAnsiTheme="majorHAnsi"/>
        </w:rPr>
        <w:t>apprenants</w:t>
      </w:r>
      <w:r w:rsidR="009A403A">
        <w:rPr>
          <w:rFonts w:asciiTheme="majorHAnsi" w:hAnsiTheme="majorHAnsi"/>
        </w:rPr>
        <w:t xml:space="preserve">. Ce module se déroulera sur un temps dédié d’au moins 2 jours consécutifs. </w:t>
      </w:r>
    </w:p>
    <w:p w14:paraId="5710BC0B" w14:textId="2A634BC6" w:rsidR="00AD02C2" w:rsidRDefault="00AD02C2">
      <w:pPr>
        <w:rPr>
          <w:rFonts w:asciiTheme="majorHAnsi" w:hAnsiTheme="majorHAnsi"/>
          <w:b/>
          <w:sz w:val="22"/>
        </w:rPr>
      </w:pPr>
    </w:p>
    <w:p w14:paraId="5F9A7E6C" w14:textId="77777777" w:rsidR="0021104A" w:rsidRDefault="0021104A">
      <w:pPr>
        <w:rPr>
          <w:rFonts w:asciiTheme="majorHAnsi" w:hAnsiTheme="majorHAnsi"/>
          <w:b/>
          <w:color w:val="FF6600"/>
          <w:sz w:val="28"/>
          <w:szCs w:val="26"/>
        </w:rPr>
      </w:pPr>
      <w:r>
        <w:rPr>
          <w:rFonts w:asciiTheme="majorHAnsi" w:hAnsiTheme="majorHAnsi"/>
          <w:b/>
          <w:color w:val="FF6600"/>
          <w:sz w:val="28"/>
          <w:szCs w:val="26"/>
        </w:rPr>
        <w:br w:type="page"/>
      </w:r>
    </w:p>
    <w:p w14:paraId="14CCB94B" w14:textId="7CA84CE2" w:rsidR="00AD02C2" w:rsidRPr="006E63B9" w:rsidRDefault="00AD02C2" w:rsidP="00AD02C2">
      <w:pPr>
        <w:jc w:val="both"/>
        <w:rPr>
          <w:rFonts w:asciiTheme="majorHAnsi" w:hAnsiTheme="majorHAnsi"/>
          <w:b/>
          <w:color w:val="FF6600"/>
          <w:sz w:val="28"/>
          <w:szCs w:val="26"/>
        </w:rPr>
      </w:pPr>
      <w:r>
        <w:rPr>
          <w:rFonts w:asciiTheme="majorHAnsi" w:hAnsiTheme="majorHAnsi"/>
          <w:b/>
          <w:color w:val="FF6600"/>
          <w:sz w:val="28"/>
          <w:szCs w:val="26"/>
        </w:rPr>
        <w:lastRenderedPageBreak/>
        <w:t>DETAILS DU PROGRAMME DE COURS</w:t>
      </w:r>
    </w:p>
    <w:p w14:paraId="7CB00672" w14:textId="77777777" w:rsidR="00AD02C2" w:rsidRPr="006E63B9" w:rsidRDefault="00AD02C2" w:rsidP="006E63B9">
      <w:pPr>
        <w:jc w:val="both"/>
        <w:rPr>
          <w:rFonts w:asciiTheme="majorHAnsi" w:hAnsiTheme="majorHAnsi"/>
          <w:sz w:val="22"/>
        </w:rPr>
      </w:pPr>
    </w:p>
    <w:tbl>
      <w:tblPr>
        <w:tblW w:w="0" w:type="auto"/>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59"/>
        <w:gridCol w:w="693"/>
        <w:gridCol w:w="959"/>
        <w:gridCol w:w="791"/>
        <w:gridCol w:w="3755"/>
      </w:tblGrid>
      <w:tr w:rsidR="002D17EF" w:rsidRPr="006E63B9" w14:paraId="40DE71FC" w14:textId="77777777" w:rsidTr="00344186">
        <w:trPr>
          <w:trHeight w:val="284"/>
        </w:trPr>
        <w:tc>
          <w:tcPr>
            <w:tcW w:w="0" w:type="auto"/>
            <w:shd w:val="clear" w:color="auto" w:fill="D9D9D9" w:themeFill="background1" w:themeFillShade="D9"/>
            <w:vAlign w:val="center"/>
            <w:hideMark/>
          </w:tcPr>
          <w:p w14:paraId="5A3A39E1"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 </w:t>
            </w:r>
          </w:p>
        </w:tc>
        <w:tc>
          <w:tcPr>
            <w:tcW w:w="0" w:type="auto"/>
            <w:shd w:val="clear" w:color="auto" w:fill="D9D9D9" w:themeFill="background1" w:themeFillShade="D9"/>
            <w:vAlign w:val="center"/>
            <w:hideMark/>
          </w:tcPr>
          <w:p w14:paraId="06CB4E86" w14:textId="77777777" w:rsidR="002D17EF" w:rsidRPr="006E63B9" w:rsidRDefault="002D17EF" w:rsidP="006E63B9">
            <w:pPr>
              <w:jc w:val="center"/>
              <w:rPr>
                <w:rFonts w:asciiTheme="majorHAnsi" w:hAnsiTheme="majorHAnsi"/>
                <w:b/>
                <w:bCs/>
                <w:color w:val="000000"/>
                <w:sz w:val="22"/>
              </w:rPr>
            </w:pPr>
            <w:r w:rsidRPr="006E63B9">
              <w:rPr>
                <w:rFonts w:asciiTheme="majorHAnsi" w:hAnsiTheme="majorHAnsi"/>
                <w:b/>
                <w:bCs/>
                <w:color w:val="000000"/>
                <w:sz w:val="22"/>
              </w:rPr>
              <w:t>ECTS</w:t>
            </w:r>
          </w:p>
        </w:tc>
        <w:tc>
          <w:tcPr>
            <w:tcW w:w="0" w:type="auto"/>
            <w:shd w:val="clear" w:color="auto" w:fill="D9D9D9" w:themeFill="background1" w:themeFillShade="D9"/>
            <w:vAlign w:val="center"/>
            <w:hideMark/>
          </w:tcPr>
          <w:p w14:paraId="40901FBB" w14:textId="77777777" w:rsidR="002D17EF" w:rsidRPr="006E63B9" w:rsidRDefault="002D17EF" w:rsidP="006E63B9">
            <w:pPr>
              <w:jc w:val="center"/>
              <w:rPr>
                <w:rFonts w:asciiTheme="majorHAnsi" w:hAnsiTheme="majorHAnsi"/>
                <w:b/>
                <w:bCs/>
                <w:color w:val="000000"/>
                <w:sz w:val="22"/>
              </w:rPr>
            </w:pPr>
            <w:r w:rsidRPr="006E63B9">
              <w:rPr>
                <w:rFonts w:asciiTheme="majorHAnsi" w:hAnsiTheme="majorHAnsi"/>
                <w:b/>
                <w:bCs/>
                <w:color w:val="000000"/>
                <w:sz w:val="22"/>
              </w:rPr>
              <w:t xml:space="preserve">Heures </w:t>
            </w:r>
          </w:p>
        </w:tc>
        <w:tc>
          <w:tcPr>
            <w:tcW w:w="791" w:type="dxa"/>
            <w:shd w:val="clear" w:color="auto" w:fill="D9D9D9" w:themeFill="background1" w:themeFillShade="D9"/>
          </w:tcPr>
          <w:p w14:paraId="66615D68" w14:textId="504E75A6" w:rsidR="002D17EF" w:rsidRPr="00085A7A" w:rsidRDefault="00085A7A" w:rsidP="00381D8B">
            <w:pPr>
              <w:jc w:val="center"/>
              <w:rPr>
                <w:rFonts w:asciiTheme="majorHAnsi" w:hAnsiTheme="majorHAnsi"/>
                <w:b/>
                <w:bCs/>
                <w:i/>
                <w:color w:val="000000"/>
                <w:sz w:val="22"/>
              </w:rPr>
            </w:pPr>
            <w:r w:rsidRPr="00085A7A">
              <w:rPr>
                <w:rFonts w:asciiTheme="majorHAnsi" w:hAnsiTheme="majorHAnsi"/>
                <w:b/>
                <w:bCs/>
                <w:i/>
                <w:color w:val="000000"/>
                <w:sz w:val="22"/>
              </w:rPr>
              <w:t xml:space="preserve">Dont </w:t>
            </w:r>
            <w:r w:rsidR="00381D8B">
              <w:rPr>
                <w:rFonts w:asciiTheme="majorHAnsi" w:hAnsiTheme="majorHAnsi"/>
                <w:b/>
                <w:bCs/>
                <w:i/>
                <w:color w:val="000000"/>
                <w:sz w:val="22"/>
              </w:rPr>
              <w:t>études de cas</w:t>
            </w:r>
          </w:p>
        </w:tc>
        <w:tc>
          <w:tcPr>
            <w:tcW w:w="3755" w:type="dxa"/>
            <w:shd w:val="clear" w:color="auto" w:fill="D9D9D9" w:themeFill="background1" w:themeFillShade="D9"/>
            <w:vAlign w:val="center"/>
            <w:hideMark/>
          </w:tcPr>
          <w:p w14:paraId="741E137C" w14:textId="7799E7DF" w:rsidR="002D17EF" w:rsidRPr="006E63B9" w:rsidRDefault="002D17EF" w:rsidP="00085A7A">
            <w:pPr>
              <w:rPr>
                <w:rFonts w:asciiTheme="majorHAnsi" w:hAnsiTheme="majorHAnsi"/>
                <w:b/>
                <w:bCs/>
                <w:color w:val="000000"/>
                <w:sz w:val="22"/>
              </w:rPr>
            </w:pPr>
            <w:r w:rsidRPr="006E63B9">
              <w:rPr>
                <w:rFonts w:asciiTheme="majorHAnsi" w:hAnsiTheme="majorHAnsi"/>
                <w:b/>
                <w:bCs/>
                <w:color w:val="000000"/>
                <w:sz w:val="22"/>
              </w:rPr>
              <w:t>EC et intervenants pressentis</w:t>
            </w:r>
          </w:p>
        </w:tc>
      </w:tr>
      <w:tr w:rsidR="002D17EF" w:rsidRPr="006E63B9" w14:paraId="509EBCC1" w14:textId="77777777" w:rsidTr="0021104A">
        <w:trPr>
          <w:trHeight w:val="284"/>
        </w:trPr>
        <w:tc>
          <w:tcPr>
            <w:tcW w:w="0" w:type="auto"/>
            <w:shd w:val="clear" w:color="000000" w:fill="E0E0E0"/>
            <w:vAlign w:val="center"/>
            <w:hideMark/>
          </w:tcPr>
          <w:p w14:paraId="30C7A6CA"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UE 1 - Comprendre le secteur de l’ESS</w:t>
            </w:r>
          </w:p>
        </w:tc>
        <w:tc>
          <w:tcPr>
            <w:tcW w:w="0" w:type="auto"/>
            <w:shd w:val="clear" w:color="000000" w:fill="D9D9D9"/>
            <w:vAlign w:val="center"/>
            <w:hideMark/>
          </w:tcPr>
          <w:p w14:paraId="76566FD7"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8</w:t>
            </w:r>
          </w:p>
        </w:tc>
        <w:tc>
          <w:tcPr>
            <w:tcW w:w="0" w:type="auto"/>
            <w:shd w:val="clear" w:color="000000" w:fill="D9D9D9"/>
            <w:vAlign w:val="center"/>
            <w:hideMark/>
          </w:tcPr>
          <w:p w14:paraId="6D0D90DA" w14:textId="25482775"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42</w:t>
            </w:r>
          </w:p>
        </w:tc>
        <w:tc>
          <w:tcPr>
            <w:tcW w:w="791" w:type="dxa"/>
            <w:shd w:val="clear" w:color="000000" w:fill="D9D9D9"/>
          </w:tcPr>
          <w:p w14:paraId="555B6E6E"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3C7ADDE0" w14:textId="40494150"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33257D31" w14:textId="77777777" w:rsidTr="0021104A">
        <w:trPr>
          <w:trHeight w:val="284"/>
        </w:trPr>
        <w:tc>
          <w:tcPr>
            <w:tcW w:w="0" w:type="auto"/>
            <w:shd w:val="clear" w:color="auto" w:fill="auto"/>
            <w:vAlign w:val="center"/>
            <w:hideMark/>
          </w:tcPr>
          <w:p w14:paraId="70E0CE97" w14:textId="7613E6F8" w:rsidR="002D17EF" w:rsidRPr="002D17EF" w:rsidRDefault="002D17EF" w:rsidP="001240CA">
            <w:pPr>
              <w:pStyle w:val="Paragraphedeliste"/>
              <w:numPr>
                <w:ilvl w:val="1"/>
                <w:numId w:val="39"/>
              </w:numPr>
              <w:rPr>
                <w:rFonts w:asciiTheme="majorHAnsi" w:hAnsiTheme="majorHAnsi"/>
                <w:color w:val="000000"/>
                <w:sz w:val="22"/>
              </w:rPr>
            </w:pPr>
            <w:r w:rsidRPr="006E63B9">
              <w:rPr>
                <w:rFonts w:asciiTheme="majorHAnsi" w:hAnsiTheme="majorHAnsi"/>
                <w:color w:val="000000"/>
                <w:sz w:val="22"/>
              </w:rPr>
              <w:t>L’ESS : histoire et enjeux d’un secteur</w:t>
            </w:r>
          </w:p>
        </w:tc>
        <w:tc>
          <w:tcPr>
            <w:tcW w:w="0" w:type="auto"/>
            <w:shd w:val="clear" w:color="auto" w:fill="auto"/>
            <w:vAlign w:val="center"/>
            <w:hideMark/>
          </w:tcPr>
          <w:p w14:paraId="7B626FDD"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0A6A589D"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18</w:t>
            </w:r>
          </w:p>
        </w:tc>
        <w:tc>
          <w:tcPr>
            <w:tcW w:w="791" w:type="dxa"/>
          </w:tcPr>
          <w:p w14:paraId="5F546F4B" w14:textId="77777777" w:rsidR="002D17EF" w:rsidRDefault="002D17EF" w:rsidP="00085A7A">
            <w:pPr>
              <w:jc w:val="center"/>
              <w:rPr>
                <w:rFonts w:asciiTheme="majorHAnsi" w:hAnsiTheme="majorHAnsi"/>
                <w:i/>
                <w:color w:val="000000"/>
                <w:sz w:val="22"/>
              </w:rPr>
            </w:pPr>
          </w:p>
          <w:p w14:paraId="6978E639" w14:textId="77777777" w:rsidR="00D356B0" w:rsidRPr="00085A7A" w:rsidRDefault="00D356B0" w:rsidP="00085A7A">
            <w:pPr>
              <w:jc w:val="center"/>
              <w:rPr>
                <w:rFonts w:asciiTheme="majorHAnsi" w:hAnsiTheme="majorHAnsi"/>
                <w:i/>
                <w:color w:val="000000"/>
                <w:sz w:val="22"/>
              </w:rPr>
            </w:pPr>
          </w:p>
        </w:tc>
        <w:tc>
          <w:tcPr>
            <w:tcW w:w="3755" w:type="dxa"/>
            <w:shd w:val="clear" w:color="auto" w:fill="auto"/>
            <w:vAlign w:val="center"/>
            <w:hideMark/>
          </w:tcPr>
          <w:p w14:paraId="2CD64518" w14:textId="72D3EB84" w:rsidR="002D17EF" w:rsidRPr="006E63B9" w:rsidRDefault="00E25EFD" w:rsidP="006E63B9">
            <w:pPr>
              <w:jc w:val="center"/>
              <w:rPr>
                <w:rFonts w:asciiTheme="majorHAnsi" w:hAnsiTheme="majorHAnsi"/>
                <w:color w:val="000000"/>
                <w:sz w:val="22"/>
              </w:rPr>
            </w:pPr>
            <w:r>
              <w:rPr>
                <w:rFonts w:asciiTheme="majorHAnsi" w:hAnsiTheme="majorHAnsi"/>
                <w:color w:val="000000"/>
                <w:sz w:val="22"/>
              </w:rPr>
              <w:t>Hervé Def</w:t>
            </w:r>
            <w:r w:rsidR="007D6904">
              <w:rPr>
                <w:rFonts w:asciiTheme="majorHAnsi" w:hAnsiTheme="majorHAnsi"/>
                <w:color w:val="000000"/>
                <w:sz w:val="22"/>
              </w:rPr>
              <w:t>alvard (UPEM)</w:t>
            </w:r>
          </w:p>
        </w:tc>
      </w:tr>
      <w:tr w:rsidR="002D17EF" w:rsidRPr="006E63B9" w14:paraId="73F18D57" w14:textId="77777777" w:rsidTr="0021104A">
        <w:trPr>
          <w:trHeight w:val="284"/>
        </w:trPr>
        <w:tc>
          <w:tcPr>
            <w:tcW w:w="0" w:type="auto"/>
            <w:shd w:val="clear" w:color="000000" w:fill="FFFFFF"/>
            <w:vAlign w:val="center"/>
            <w:hideMark/>
          </w:tcPr>
          <w:p w14:paraId="4040819D"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1.2 Innovations sociales dans l’ESS : du besoin social au modèle économique</w:t>
            </w:r>
          </w:p>
        </w:tc>
        <w:tc>
          <w:tcPr>
            <w:tcW w:w="0" w:type="auto"/>
            <w:shd w:val="clear" w:color="auto" w:fill="auto"/>
            <w:vAlign w:val="center"/>
            <w:hideMark/>
          </w:tcPr>
          <w:p w14:paraId="05B94273"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2F36E429" w14:textId="0074465B"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24</w:t>
            </w:r>
          </w:p>
        </w:tc>
        <w:tc>
          <w:tcPr>
            <w:tcW w:w="791" w:type="dxa"/>
          </w:tcPr>
          <w:p w14:paraId="66F0F6F2" w14:textId="77777777" w:rsidR="002D17EF" w:rsidRPr="00085A7A" w:rsidRDefault="002D17EF" w:rsidP="00085A7A">
            <w:pPr>
              <w:jc w:val="center"/>
              <w:rPr>
                <w:rFonts w:asciiTheme="majorHAnsi" w:hAnsiTheme="majorHAnsi"/>
                <w:i/>
                <w:color w:val="000000"/>
                <w:sz w:val="22"/>
              </w:rPr>
            </w:pPr>
          </w:p>
          <w:p w14:paraId="5022755A" w14:textId="453E9D2C" w:rsidR="00085A7A"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6</w:t>
            </w:r>
          </w:p>
        </w:tc>
        <w:tc>
          <w:tcPr>
            <w:tcW w:w="3755" w:type="dxa"/>
            <w:shd w:val="clear" w:color="auto" w:fill="auto"/>
            <w:vAlign w:val="center"/>
            <w:hideMark/>
          </w:tcPr>
          <w:p w14:paraId="1AC29E33" w14:textId="77777777" w:rsidR="002D17EF" w:rsidRDefault="002D17EF" w:rsidP="006E63B9">
            <w:pPr>
              <w:jc w:val="center"/>
              <w:rPr>
                <w:rFonts w:asciiTheme="majorHAnsi" w:hAnsiTheme="majorHAnsi"/>
                <w:color w:val="000000"/>
                <w:sz w:val="22"/>
              </w:rPr>
            </w:pPr>
            <w:r w:rsidRPr="006E63B9">
              <w:rPr>
                <w:rFonts w:asciiTheme="majorHAnsi" w:hAnsiTheme="majorHAnsi"/>
                <w:color w:val="000000"/>
                <w:sz w:val="22"/>
              </w:rPr>
              <w:t xml:space="preserve">Amina </w:t>
            </w:r>
            <w:proofErr w:type="spellStart"/>
            <w:r w:rsidRPr="006E63B9">
              <w:rPr>
                <w:rFonts w:asciiTheme="majorHAnsi" w:hAnsiTheme="majorHAnsi"/>
                <w:color w:val="000000"/>
                <w:sz w:val="22"/>
              </w:rPr>
              <w:t>Bécheur</w:t>
            </w:r>
            <w:proofErr w:type="spellEnd"/>
            <w:r w:rsidRPr="006E63B9">
              <w:rPr>
                <w:rFonts w:asciiTheme="majorHAnsi" w:hAnsiTheme="majorHAnsi"/>
                <w:color w:val="000000"/>
                <w:sz w:val="22"/>
              </w:rPr>
              <w:t xml:space="preserve"> (UPEM)</w:t>
            </w:r>
          </w:p>
          <w:p w14:paraId="05FF656C" w14:textId="77777777" w:rsidR="00BC2F7F" w:rsidRDefault="00BC2F7F" w:rsidP="006E63B9">
            <w:pPr>
              <w:jc w:val="center"/>
              <w:rPr>
                <w:rFonts w:asciiTheme="majorHAnsi" w:hAnsiTheme="majorHAnsi"/>
                <w:color w:val="000000"/>
                <w:sz w:val="22"/>
              </w:rPr>
            </w:pPr>
            <w:r>
              <w:rPr>
                <w:rFonts w:asciiTheme="majorHAnsi" w:hAnsiTheme="majorHAnsi"/>
                <w:color w:val="000000"/>
                <w:sz w:val="22"/>
              </w:rPr>
              <w:t xml:space="preserve">Alix </w:t>
            </w:r>
            <w:proofErr w:type="spellStart"/>
            <w:r>
              <w:rPr>
                <w:rFonts w:asciiTheme="majorHAnsi" w:hAnsiTheme="majorHAnsi"/>
                <w:color w:val="000000"/>
                <w:sz w:val="22"/>
              </w:rPr>
              <w:t>Margado</w:t>
            </w:r>
            <w:proofErr w:type="spellEnd"/>
            <w:r>
              <w:rPr>
                <w:rFonts w:asciiTheme="majorHAnsi" w:hAnsiTheme="majorHAnsi"/>
                <w:color w:val="000000"/>
                <w:sz w:val="22"/>
              </w:rPr>
              <w:t xml:space="preserve"> (La Cagette)</w:t>
            </w:r>
          </w:p>
          <w:p w14:paraId="73997F32" w14:textId="664951C5" w:rsidR="00BC2F7F" w:rsidRDefault="00BC2F7F" w:rsidP="006E63B9">
            <w:pPr>
              <w:jc w:val="center"/>
              <w:rPr>
                <w:rFonts w:asciiTheme="majorHAnsi" w:hAnsiTheme="majorHAnsi"/>
                <w:color w:val="000000"/>
                <w:sz w:val="22"/>
              </w:rPr>
            </w:pPr>
            <w:r w:rsidRPr="006E63B9">
              <w:rPr>
                <w:rFonts w:asciiTheme="majorHAnsi" w:hAnsiTheme="majorHAnsi"/>
                <w:color w:val="000000"/>
                <w:sz w:val="22"/>
              </w:rPr>
              <w:t>Gilles Christophe (Centre FGO)</w:t>
            </w:r>
          </w:p>
          <w:p w14:paraId="67DBBD14" w14:textId="7AB317C5" w:rsidR="00EF01A8" w:rsidRPr="006E63B9" w:rsidRDefault="00EF01A8" w:rsidP="00FC0B3B">
            <w:pPr>
              <w:jc w:val="center"/>
              <w:rPr>
                <w:rFonts w:asciiTheme="majorHAnsi" w:hAnsiTheme="majorHAnsi"/>
                <w:color w:val="000000"/>
                <w:sz w:val="22"/>
              </w:rPr>
            </w:pPr>
            <w:r>
              <w:t>Jean-François Connan (The Adecco Group</w:t>
            </w:r>
            <w:r w:rsidR="00FC0B3B">
              <w:t>)</w:t>
            </w:r>
            <w:r>
              <w:t xml:space="preserve"> et Sandra </w:t>
            </w:r>
            <w:proofErr w:type="spellStart"/>
            <w:r>
              <w:t>Lannurien</w:t>
            </w:r>
            <w:proofErr w:type="spellEnd"/>
            <w:r>
              <w:t xml:space="preserve"> (</w:t>
            </w:r>
            <w:proofErr w:type="spellStart"/>
            <w:r>
              <w:t>Auticiel</w:t>
            </w:r>
            <w:proofErr w:type="spellEnd"/>
            <w:r>
              <w:t>)</w:t>
            </w:r>
          </w:p>
        </w:tc>
      </w:tr>
      <w:tr w:rsidR="002D17EF" w:rsidRPr="006E63B9" w14:paraId="44C26FF8" w14:textId="77777777" w:rsidTr="0021104A">
        <w:trPr>
          <w:trHeight w:val="284"/>
        </w:trPr>
        <w:tc>
          <w:tcPr>
            <w:tcW w:w="0" w:type="auto"/>
            <w:shd w:val="clear" w:color="000000" w:fill="E0E0E0"/>
            <w:vAlign w:val="center"/>
            <w:hideMark/>
          </w:tcPr>
          <w:p w14:paraId="14C84416"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 xml:space="preserve">UE 2 – Manager </w:t>
            </w:r>
          </w:p>
        </w:tc>
        <w:tc>
          <w:tcPr>
            <w:tcW w:w="0" w:type="auto"/>
            <w:shd w:val="clear" w:color="000000" w:fill="D9D9D9"/>
            <w:vAlign w:val="center"/>
            <w:hideMark/>
          </w:tcPr>
          <w:p w14:paraId="61E8AEAC"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6</w:t>
            </w:r>
          </w:p>
        </w:tc>
        <w:tc>
          <w:tcPr>
            <w:tcW w:w="0" w:type="auto"/>
            <w:shd w:val="clear" w:color="000000" w:fill="D9D9D9"/>
            <w:vAlign w:val="center"/>
            <w:hideMark/>
          </w:tcPr>
          <w:p w14:paraId="3681DC8B" w14:textId="34E8D661"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3</w:t>
            </w:r>
            <w:r>
              <w:rPr>
                <w:rFonts w:asciiTheme="majorHAnsi" w:hAnsiTheme="majorHAnsi"/>
                <w:color w:val="000000"/>
                <w:sz w:val="22"/>
              </w:rPr>
              <w:t>6</w:t>
            </w:r>
          </w:p>
        </w:tc>
        <w:tc>
          <w:tcPr>
            <w:tcW w:w="791" w:type="dxa"/>
            <w:shd w:val="clear" w:color="000000" w:fill="D9D9D9"/>
          </w:tcPr>
          <w:p w14:paraId="02053E88"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2EF69517" w14:textId="54FCD1B0"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530F5D34" w14:textId="77777777" w:rsidTr="0021104A">
        <w:trPr>
          <w:trHeight w:val="284"/>
        </w:trPr>
        <w:tc>
          <w:tcPr>
            <w:tcW w:w="0" w:type="auto"/>
            <w:shd w:val="clear" w:color="auto" w:fill="auto"/>
            <w:vAlign w:val="center"/>
            <w:hideMark/>
          </w:tcPr>
          <w:p w14:paraId="3F958116" w14:textId="698186DB"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2.1 Management d’équipe</w:t>
            </w:r>
          </w:p>
        </w:tc>
        <w:tc>
          <w:tcPr>
            <w:tcW w:w="0" w:type="auto"/>
            <w:vMerge w:val="restart"/>
            <w:shd w:val="clear" w:color="auto" w:fill="auto"/>
            <w:vAlign w:val="center"/>
            <w:hideMark/>
          </w:tcPr>
          <w:p w14:paraId="6586053A" w14:textId="77777777" w:rsidR="002D17EF" w:rsidRPr="006E63B9" w:rsidRDefault="002D17EF" w:rsidP="001240CA">
            <w:pPr>
              <w:pBdr>
                <w:bottom w:val="single" w:sz="4" w:space="1" w:color="auto"/>
              </w:pBdr>
              <w:jc w:val="center"/>
              <w:rPr>
                <w:rFonts w:asciiTheme="majorHAnsi" w:hAnsiTheme="majorHAnsi"/>
                <w:color w:val="000000"/>
                <w:sz w:val="22"/>
              </w:rPr>
            </w:pPr>
            <w:r w:rsidRPr="006E63B9">
              <w:rPr>
                <w:rFonts w:asciiTheme="majorHAnsi" w:hAnsiTheme="majorHAnsi"/>
                <w:color w:val="000000"/>
                <w:sz w:val="22"/>
              </w:rPr>
              <w:t>3</w:t>
            </w:r>
          </w:p>
          <w:p w14:paraId="0ADC439E"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3</w:t>
            </w:r>
          </w:p>
        </w:tc>
        <w:tc>
          <w:tcPr>
            <w:tcW w:w="0" w:type="auto"/>
            <w:shd w:val="clear" w:color="auto" w:fill="auto"/>
            <w:vAlign w:val="center"/>
            <w:hideMark/>
          </w:tcPr>
          <w:p w14:paraId="3F1AB840" w14:textId="1A0A6730" w:rsidR="002D17EF" w:rsidRPr="006E63B9" w:rsidRDefault="002D17EF" w:rsidP="002D17EF">
            <w:pPr>
              <w:jc w:val="center"/>
              <w:rPr>
                <w:rFonts w:asciiTheme="majorHAnsi" w:hAnsiTheme="majorHAnsi"/>
                <w:color w:val="000000"/>
                <w:sz w:val="22"/>
              </w:rPr>
            </w:pPr>
            <w:r>
              <w:rPr>
                <w:rFonts w:asciiTheme="majorHAnsi" w:hAnsiTheme="majorHAnsi"/>
                <w:color w:val="000000"/>
                <w:sz w:val="22"/>
              </w:rPr>
              <w:t>21</w:t>
            </w:r>
          </w:p>
        </w:tc>
        <w:tc>
          <w:tcPr>
            <w:tcW w:w="791" w:type="dxa"/>
          </w:tcPr>
          <w:p w14:paraId="182B0977" w14:textId="0E20731C" w:rsidR="002D17EF"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6</w:t>
            </w:r>
          </w:p>
        </w:tc>
        <w:tc>
          <w:tcPr>
            <w:tcW w:w="3755" w:type="dxa"/>
            <w:shd w:val="clear" w:color="auto" w:fill="auto"/>
            <w:vAlign w:val="center"/>
            <w:hideMark/>
          </w:tcPr>
          <w:p w14:paraId="7F1B3D66" w14:textId="1E3CA8F9"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Catherine Maman (UPEM)</w:t>
            </w:r>
          </w:p>
        </w:tc>
      </w:tr>
      <w:tr w:rsidR="002D17EF" w:rsidRPr="006E63B9" w14:paraId="1A725202" w14:textId="77777777" w:rsidTr="0021104A">
        <w:trPr>
          <w:trHeight w:val="284"/>
        </w:trPr>
        <w:tc>
          <w:tcPr>
            <w:tcW w:w="0" w:type="auto"/>
            <w:shd w:val="clear" w:color="auto" w:fill="auto"/>
            <w:vAlign w:val="center"/>
            <w:hideMark/>
          </w:tcPr>
          <w:p w14:paraId="0F776424"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2.2 Gestion des RH</w:t>
            </w:r>
          </w:p>
        </w:tc>
        <w:tc>
          <w:tcPr>
            <w:tcW w:w="0" w:type="auto"/>
            <w:vMerge/>
            <w:vAlign w:val="center"/>
            <w:hideMark/>
          </w:tcPr>
          <w:p w14:paraId="72498128" w14:textId="77777777" w:rsidR="002D17EF" w:rsidRPr="006E63B9" w:rsidRDefault="002D17EF" w:rsidP="006E63B9">
            <w:pPr>
              <w:rPr>
                <w:rFonts w:asciiTheme="majorHAnsi" w:hAnsiTheme="majorHAnsi"/>
                <w:color w:val="000000"/>
                <w:sz w:val="22"/>
              </w:rPr>
            </w:pPr>
          </w:p>
        </w:tc>
        <w:tc>
          <w:tcPr>
            <w:tcW w:w="0" w:type="auto"/>
            <w:shd w:val="clear" w:color="auto" w:fill="auto"/>
            <w:vAlign w:val="center"/>
            <w:hideMark/>
          </w:tcPr>
          <w:p w14:paraId="08ECD1B2" w14:textId="77777777" w:rsidR="002D17EF" w:rsidRPr="006E63B9" w:rsidRDefault="002D17EF" w:rsidP="002D17EF">
            <w:pPr>
              <w:jc w:val="center"/>
              <w:rPr>
                <w:rFonts w:asciiTheme="majorHAnsi" w:hAnsiTheme="majorHAnsi"/>
                <w:color w:val="000000"/>
                <w:sz w:val="22"/>
              </w:rPr>
            </w:pPr>
            <w:r w:rsidRPr="006E63B9">
              <w:rPr>
                <w:rFonts w:asciiTheme="majorHAnsi" w:hAnsiTheme="majorHAnsi"/>
                <w:color w:val="000000"/>
                <w:sz w:val="22"/>
              </w:rPr>
              <w:t>15</w:t>
            </w:r>
          </w:p>
        </w:tc>
        <w:tc>
          <w:tcPr>
            <w:tcW w:w="791" w:type="dxa"/>
          </w:tcPr>
          <w:p w14:paraId="7620306E" w14:textId="77777777" w:rsidR="002D17EF" w:rsidRPr="00085A7A" w:rsidRDefault="002D17EF" w:rsidP="00085A7A">
            <w:pPr>
              <w:jc w:val="center"/>
              <w:rPr>
                <w:rFonts w:asciiTheme="majorHAnsi" w:hAnsiTheme="majorHAnsi"/>
                <w:i/>
                <w:color w:val="000000"/>
                <w:sz w:val="22"/>
              </w:rPr>
            </w:pPr>
          </w:p>
        </w:tc>
        <w:tc>
          <w:tcPr>
            <w:tcW w:w="3755" w:type="dxa"/>
            <w:shd w:val="clear" w:color="auto" w:fill="auto"/>
            <w:vAlign w:val="center"/>
            <w:hideMark/>
          </w:tcPr>
          <w:p w14:paraId="00355E61" w14:textId="36A666DD" w:rsidR="002D17EF" w:rsidRPr="006E63B9" w:rsidRDefault="00D356B0" w:rsidP="00451EFD">
            <w:pPr>
              <w:jc w:val="center"/>
              <w:rPr>
                <w:rFonts w:asciiTheme="majorHAnsi" w:hAnsiTheme="majorHAnsi"/>
                <w:color w:val="000000"/>
                <w:sz w:val="22"/>
              </w:rPr>
            </w:pPr>
            <w:r>
              <w:rPr>
                <w:rFonts w:asciiTheme="majorHAnsi" w:hAnsiTheme="majorHAnsi"/>
                <w:color w:val="000000"/>
                <w:sz w:val="22"/>
              </w:rPr>
              <w:t>Marie Bodin (</w:t>
            </w:r>
            <w:r w:rsidR="00451EFD">
              <w:rPr>
                <w:rFonts w:asciiTheme="majorHAnsi" w:hAnsiTheme="majorHAnsi"/>
                <w:color w:val="000000"/>
                <w:sz w:val="22"/>
              </w:rPr>
              <w:t>Cariatide conseil</w:t>
            </w:r>
            <w:r>
              <w:rPr>
                <w:rFonts w:asciiTheme="majorHAnsi" w:hAnsiTheme="majorHAnsi"/>
                <w:color w:val="000000"/>
                <w:sz w:val="22"/>
              </w:rPr>
              <w:t>)</w:t>
            </w:r>
          </w:p>
        </w:tc>
      </w:tr>
      <w:tr w:rsidR="002D17EF" w:rsidRPr="006E63B9" w14:paraId="4C0821A4" w14:textId="77777777" w:rsidTr="0021104A">
        <w:trPr>
          <w:trHeight w:val="284"/>
        </w:trPr>
        <w:tc>
          <w:tcPr>
            <w:tcW w:w="0" w:type="auto"/>
            <w:shd w:val="clear" w:color="000000" w:fill="D9D9D9"/>
            <w:vAlign w:val="center"/>
            <w:hideMark/>
          </w:tcPr>
          <w:p w14:paraId="2EC0D4FF"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 xml:space="preserve">UE 3 - Gestion de la relation avec les publics  </w:t>
            </w:r>
          </w:p>
        </w:tc>
        <w:tc>
          <w:tcPr>
            <w:tcW w:w="0" w:type="auto"/>
            <w:shd w:val="clear" w:color="000000" w:fill="D9D9D9"/>
            <w:vAlign w:val="center"/>
            <w:hideMark/>
          </w:tcPr>
          <w:p w14:paraId="36B7FA4F"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8</w:t>
            </w:r>
          </w:p>
        </w:tc>
        <w:tc>
          <w:tcPr>
            <w:tcW w:w="0" w:type="auto"/>
            <w:shd w:val="clear" w:color="000000" w:fill="D9D9D9"/>
            <w:vAlign w:val="center"/>
            <w:hideMark/>
          </w:tcPr>
          <w:p w14:paraId="4B0A732D" w14:textId="1F211256"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48</w:t>
            </w:r>
          </w:p>
        </w:tc>
        <w:tc>
          <w:tcPr>
            <w:tcW w:w="791" w:type="dxa"/>
            <w:shd w:val="clear" w:color="000000" w:fill="D9D9D9"/>
          </w:tcPr>
          <w:p w14:paraId="246EA10B"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6AF17450" w14:textId="4BEED503"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6014D345" w14:textId="77777777" w:rsidTr="0021104A">
        <w:trPr>
          <w:trHeight w:val="284"/>
        </w:trPr>
        <w:tc>
          <w:tcPr>
            <w:tcW w:w="0" w:type="auto"/>
            <w:shd w:val="clear" w:color="auto" w:fill="auto"/>
            <w:vAlign w:val="center"/>
            <w:hideMark/>
          </w:tcPr>
          <w:p w14:paraId="6EFF5EBA"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3.1 Méthodologie d’étude des publics</w:t>
            </w:r>
          </w:p>
        </w:tc>
        <w:tc>
          <w:tcPr>
            <w:tcW w:w="0" w:type="auto"/>
            <w:shd w:val="clear" w:color="auto" w:fill="auto"/>
            <w:vAlign w:val="center"/>
            <w:hideMark/>
          </w:tcPr>
          <w:p w14:paraId="55E1F0B7"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57DC9317" w14:textId="46227377"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24</w:t>
            </w:r>
          </w:p>
        </w:tc>
        <w:tc>
          <w:tcPr>
            <w:tcW w:w="791" w:type="dxa"/>
          </w:tcPr>
          <w:p w14:paraId="0DECAFA6" w14:textId="77777777" w:rsidR="002D17EF" w:rsidRPr="00ED3571" w:rsidRDefault="002D17EF" w:rsidP="00085A7A">
            <w:pPr>
              <w:jc w:val="center"/>
              <w:rPr>
                <w:rFonts w:asciiTheme="majorHAnsi" w:hAnsiTheme="majorHAnsi"/>
                <w:i/>
                <w:color w:val="000000"/>
                <w:sz w:val="22"/>
              </w:rPr>
            </w:pPr>
          </w:p>
          <w:p w14:paraId="7A66AD8B" w14:textId="4C1B28CE" w:rsidR="00085A7A"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6</w:t>
            </w:r>
          </w:p>
        </w:tc>
        <w:tc>
          <w:tcPr>
            <w:tcW w:w="3755" w:type="dxa"/>
            <w:shd w:val="clear" w:color="auto" w:fill="auto"/>
            <w:vAlign w:val="center"/>
            <w:hideMark/>
          </w:tcPr>
          <w:p w14:paraId="596CFF41" w14:textId="28C79592" w:rsidR="002D17EF" w:rsidRDefault="002D17EF" w:rsidP="006E63B9">
            <w:pPr>
              <w:jc w:val="center"/>
              <w:rPr>
                <w:rFonts w:asciiTheme="majorHAnsi" w:hAnsiTheme="majorHAnsi"/>
                <w:color w:val="000000"/>
                <w:sz w:val="22"/>
              </w:rPr>
            </w:pPr>
            <w:r>
              <w:rPr>
                <w:rFonts w:asciiTheme="majorHAnsi" w:hAnsiTheme="majorHAnsi"/>
                <w:color w:val="000000"/>
                <w:sz w:val="22"/>
              </w:rPr>
              <w:t>Sophie Rieunier (UPEM)</w:t>
            </w:r>
            <w:r w:rsidRPr="006E63B9">
              <w:rPr>
                <w:rFonts w:asciiTheme="majorHAnsi" w:hAnsiTheme="majorHAnsi"/>
                <w:color w:val="000000"/>
                <w:sz w:val="22"/>
              </w:rPr>
              <w:t>, Anne Krebs (Musée du Louvre)</w:t>
            </w:r>
          </w:p>
          <w:p w14:paraId="4403C7CD" w14:textId="4324EB61" w:rsidR="007D6904" w:rsidRPr="006E63B9" w:rsidRDefault="007D6904" w:rsidP="006E63B9">
            <w:pPr>
              <w:jc w:val="center"/>
              <w:rPr>
                <w:rFonts w:asciiTheme="majorHAnsi" w:hAnsiTheme="majorHAnsi"/>
                <w:color w:val="000000"/>
                <w:sz w:val="22"/>
              </w:rPr>
            </w:pPr>
          </w:p>
        </w:tc>
      </w:tr>
      <w:tr w:rsidR="002D17EF" w:rsidRPr="006E63B9" w14:paraId="4803EB2A" w14:textId="77777777" w:rsidTr="0021104A">
        <w:trPr>
          <w:trHeight w:val="284"/>
        </w:trPr>
        <w:tc>
          <w:tcPr>
            <w:tcW w:w="0" w:type="auto"/>
            <w:shd w:val="clear" w:color="auto" w:fill="auto"/>
            <w:vAlign w:val="center"/>
            <w:hideMark/>
          </w:tcPr>
          <w:p w14:paraId="19F9E911"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3.2 Communication</w:t>
            </w:r>
          </w:p>
        </w:tc>
        <w:tc>
          <w:tcPr>
            <w:tcW w:w="0" w:type="auto"/>
            <w:shd w:val="clear" w:color="auto" w:fill="auto"/>
            <w:vAlign w:val="center"/>
            <w:hideMark/>
          </w:tcPr>
          <w:p w14:paraId="236EF357" w14:textId="77777777" w:rsidR="002D17EF" w:rsidRPr="006E63B9" w:rsidRDefault="002D17EF" w:rsidP="00085A7A">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727A12FD" w14:textId="2CD57937" w:rsidR="002D17EF" w:rsidRPr="006E63B9" w:rsidRDefault="002D17EF" w:rsidP="00085A7A">
            <w:pPr>
              <w:jc w:val="center"/>
              <w:rPr>
                <w:rFonts w:asciiTheme="majorHAnsi" w:hAnsiTheme="majorHAnsi"/>
                <w:color w:val="000000"/>
                <w:sz w:val="22"/>
              </w:rPr>
            </w:pPr>
            <w:r>
              <w:rPr>
                <w:rFonts w:asciiTheme="majorHAnsi" w:hAnsiTheme="majorHAnsi"/>
                <w:color w:val="000000"/>
                <w:sz w:val="22"/>
              </w:rPr>
              <w:t>24</w:t>
            </w:r>
          </w:p>
        </w:tc>
        <w:tc>
          <w:tcPr>
            <w:tcW w:w="791" w:type="dxa"/>
            <w:vAlign w:val="center"/>
          </w:tcPr>
          <w:p w14:paraId="775A5C88" w14:textId="792B24BE" w:rsidR="00085A7A"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6</w:t>
            </w:r>
          </w:p>
        </w:tc>
        <w:tc>
          <w:tcPr>
            <w:tcW w:w="3755" w:type="dxa"/>
            <w:shd w:val="clear" w:color="auto" w:fill="auto"/>
            <w:vAlign w:val="center"/>
            <w:hideMark/>
          </w:tcPr>
          <w:p w14:paraId="4F63F03B" w14:textId="14269FA7" w:rsidR="002D17EF" w:rsidRPr="006E63B9" w:rsidRDefault="002D17EF" w:rsidP="001240CA">
            <w:pPr>
              <w:jc w:val="center"/>
              <w:rPr>
                <w:rFonts w:asciiTheme="majorHAnsi" w:hAnsiTheme="majorHAnsi"/>
                <w:color w:val="000000"/>
                <w:sz w:val="22"/>
              </w:rPr>
            </w:pPr>
            <w:r w:rsidRPr="006E63B9">
              <w:rPr>
                <w:rFonts w:asciiTheme="majorHAnsi" w:hAnsiTheme="majorHAnsi"/>
                <w:color w:val="000000"/>
                <w:sz w:val="22"/>
              </w:rPr>
              <w:t>Sophie Rieunier (UPEM), Nicolas Hamel (ADIE), Christophe Le Roux (Ligu</w:t>
            </w:r>
            <w:r w:rsidR="001240CA">
              <w:rPr>
                <w:rFonts w:asciiTheme="majorHAnsi" w:hAnsiTheme="majorHAnsi"/>
                <w:color w:val="000000"/>
                <w:sz w:val="22"/>
              </w:rPr>
              <w:t>e contre le cancer)</w:t>
            </w:r>
          </w:p>
        </w:tc>
      </w:tr>
      <w:tr w:rsidR="002D17EF" w:rsidRPr="006E63B9" w14:paraId="1AB16A89" w14:textId="77777777" w:rsidTr="0021104A">
        <w:trPr>
          <w:trHeight w:val="284"/>
        </w:trPr>
        <w:tc>
          <w:tcPr>
            <w:tcW w:w="0" w:type="auto"/>
            <w:shd w:val="clear" w:color="000000" w:fill="D9D9D9"/>
            <w:vAlign w:val="center"/>
            <w:hideMark/>
          </w:tcPr>
          <w:p w14:paraId="59617B07"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UE 4 - Performances des organisations de l’ESS</w:t>
            </w:r>
          </w:p>
        </w:tc>
        <w:tc>
          <w:tcPr>
            <w:tcW w:w="0" w:type="auto"/>
            <w:shd w:val="clear" w:color="000000" w:fill="D9D9D9"/>
            <w:vAlign w:val="center"/>
            <w:hideMark/>
          </w:tcPr>
          <w:p w14:paraId="0BB9B468"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8</w:t>
            </w:r>
          </w:p>
        </w:tc>
        <w:tc>
          <w:tcPr>
            <w:tcW w:w="0" w:type="auto"/>
            <w:shd w:val="clear" w:color="000000" w:fill="D9D9D9"/>
            <w:vAlign w:val="center"/>
            <w:hideMark/>
          </w:tcPr>
          <w:p w14:paraId="6E4AACBB" w14:textId="64B16D7E" w:rsidR="002D17EF" w:rsidRPr="006E63B9" w:rsidRDefault="002D17EF" w:rsidP="002D17EF">
            <w:pPr>
              <w:jc w:val="center"/>
              <w:rPr>
                <w:rFonts w:asciiTheme="majorHAnsi" w:hAnsiTheme="majorHAnsi"/>
                <w:color w:val="000000"/>
                <w:sz w:val="22"/>
              </w:rPr>
            </w:pPr>
            <w:r>
              <w:rPr>
                <w:rFonts w:asciiTheme="majorHAnsi" w:hAnsiTheme="majorHAnsi"/>
                <w:color w:val="000000"/>
                <w:sz w:val="22"/>
              </w:rPr>
              <w:t>42</w:t>
            </w:r>
          </w:p>
        </w:tc>
        <w:tc>
          <w:tcPr>
            <w:tcW w:w="791" w:type="dxa"/>
            <w:shd w:val="clear" w:color="000000" w:fill="D9D9D9"/>
          </w:tcPr>
          <w:p w14:paraId="7AA84A11"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41D16F8E" w14:textId="609CCE6E"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5F804A43" w14:textId="77777777" w:rsidTr="0021104A">
        <w:trPr>
          <w:trHeight w:val="284"/>
        </w:trPr>
        <w:tc>
          <w:tcPr>
            <w:tcW w:w="0" w:type="auto"/>
            <w:shd w:val="clear" w:color="auto" w:fill="auto"/>
            <w:vAlign w:val="center"/>
            <w:hideMark/>
          </w:tcPr>
          <w:p w14:paraId="2350DC58"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4.1  Financement des activités sociales et solidaires</w:t>
            </w:r>
          </w:p>
        </w:tc>
        <w:tc>
          <w:tcPr>
            <w:tcW w:w="0" w:type="auto"/>
            <w:shd w:val="clear" w:color="auto" w:fill="auto"/>
            <w:vAlign w:val="center"/>
            <w:hideMark/>
          </w:tcPr>
          <w:p w14:paraId="7021D5E3"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5D174EF6" w14:textId="67AE0D94"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21</w:t>
            </w:r>
          </w:p>
        </w:tc>
        <w:tc>
          <w:tcPr>
            <w:tcW w:w="791" w:type="dxa"/>
            <w:vAlign w:val="center"/>
          </w:tcPr>
          <w:p w14:paraId="024765D0" w14:textId="2EA2D74E" w:rsidR="00085A7A"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3</w:t>
            </w:r>
          </w:p>
        </w:tc>
        <w:tc>
          <w:tcPr>
            <w:tcW w:w="3755" w:type="dxa"/>
            <w:shd w:val="clear" w:color="auto" w:fill="auto"/>
            <w:vAlign w:val="center"/>
            <w:hideMark/>
          </w:tcPr>
          <w:p w14:paraId="623D29FA" w14:textId="0C40AD89" w:rsidR="002D17EF" w:rsidRPr="006E63B9" w:rsidRDefault="00ED3571" w:rsidP="00ED3571">
            <w:pPr>
              <w:jc w:val="center"/>
              <w:rPr>
                <w:rFonts w:asciiTheme="majorHAnsi" w:hAnsiTheme="majorHAnsi"/>
                <w:color w:val="000000"/>
                <w:sz w:val="22"/>
              </w:rPr>
            </w:pPr>
            <w:proofErr w:type="spellStart"/>
            <w:r>
              <w:rPr>
                <w:rFonts w:asciiTheme="majorHAnsi" w:hAnsiTheme="majorHAnsi"/>
                <w:color w:val="000000"/>
                <w:sz w:val="22"/>
              </w:rPr>
              <w:t>Eric</w:t>
            </w:r>
            <w:proofErr w:type="spellEnd"/>
            <w:r>
              <w:rPr>
                <w:rFonts w:asciiTheme="majorHAnsi" w:hAnsiTheme="majorHAnsi"/>
                <w:color w:val="000000"/>
                <w:sz w:val="22"/>
              </w:rPr>
              <w:t xml:space="preserve"> </w:t>
            </w:r>
            <w:proofErr w:type="spellStart"/>
            <w:r>
              <w:rPr>
                <w:rFonts w:asciiTheme="majorHAnsi" w:hAnsiTheme="majorHAnsi"/>
                <w:color w:val="000000"/>
                <w:sz w:val="22"/>
              </w:rPr>
              <w:t>Bazinet</w:t>
            </w:r>
            <w:proofErr w:type="spellEnd"/>
            <w:r w:rsidR="002D17EF" w:rsidRPr="006E63B9">
              <w:rPr>
                <w:rFonts w:asciiTheme="majorHAnsi" w:hAnsiTheme="majorHAnsi"/>
                <w:color w:val="000000"/>
                <w:sz w:val="22"/>
              </w:rPr>
              <w:t xml:space="preserve"> (</w:t>
            </w:r>
            <w:proofErr w:type="spellStart"/>
            <w:r>
              <w:rPr>
                <w:rFonts w:asciiTheme="majorHAnsi" w:hAnsiTheme="majorHAnsi"/>
                <w:color w:val="000000"/>
                <w:sz w:val="22"/>
              </w:rPr>
              <w:t>Mosaïc</w:t>
            </w:r>
            <w:proofErr w:type="spellEnd"/>
            <w:r>
              <w:rPr>
                <w:rFonts w:asciiTheme="majorHAnsi" w:hAnsiTheme="majorHAnsi"/>
                <w:color w:val="000000"/>
                <w:sz w:val="22"/>
              </w:rPr>
              <w:t xml:space="preserve"> Santé</w:t>
            </w:r>
            <w:r w:rsidR="002D17EF" w:rsidRPr="006E63B9">
              <w:rPr>
                <w:rFonts w:asciiTheme="majorHAnsi" w:hAnsiTheme="majorHAnsi"/>
                <w:color w:val="000000"/>
                <w:sz w:val="22"/>
              </w:rPr>
              <w:t>)</w:t>
            </w:r>
          </w:p>
        </w:tc>
      </w:tr>
      <w:tr w:rsidR="002D17EF" w:rsidRPr="006E63B9" w14:paraId="162D9DBC" w14:textId="77777777" w:rsidTr="0021104A">
        <w:trPr>
          <w:trHeight w:val="284"/>
        </w:trPr>
        <w:tc>
          <w:tcPr>
            <w:tcW w:w="0" w:type="auto"/>
            <w:shd w:val="clear" w:color="auto" w:fill="auto"/>
            <w:vAlign w:val="center"/>
            <w:hideMark/>
          </w:tcPr>
          <w:p w14:paraId="57ADE280"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4.2 Pilotage des activités dans le secteur : analyse et construction des outils</w:t>
            </w:r>
          </w:p>
        </w:tc>
        <w:tc>
          <w:tcPr>
            <w:tcW w:w="0" w:type="auto"/>
            <w:shd w:val="clear" w:color="auto" w:fill="auto"/>
            <w:vAlign w:val="center"/>
            <w:hideMark/>
          </w:tcPr>
          <w:p w14:paraId="44D7337F"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0EDF77AA" w14:textId="473C688C"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21</w:t>
            </w:r>
          </w:p>
        </w:tc>
        <w:tc>
          <w:tcPr>
            <w:tcW w:w="791" w:type="dxa"/>
          </w:tcPr>
          <w:p w14:paraId="7B579638" w14:textId="77777777" w:rsidR="00085A7A" w:rsidRPr="00085A7A" w:rsidRDefault="00085A7A" w:rsidP="00085A7A">
            <w:pPr>
              <w:jc w:val="center"/>
              <w:rPr>
                <w:rFonts w:asciiTheme="majorHAnsi" w:hAnsiTheme="majorHAnsi"/>
                <w:i/>
                <w:color w:val="000000"/>
                <w:sz w:val="22"/>
              </w:rPr>
            </w:pPr>
          </w:p>
          <w:p w14:paraId="57C040EB" w14:textId="3C0CB4F3" w:rsidR="002D17EF" w:rsidRPr="00085A7A" w:rsidRDefault="00D356B0" w:rsidP="00085A7A">
            <w:pPr>
              <w:jc w:val="center"/>
              <w:rPr>
                <w:rFonts w:asciiTheme="majorHAnsi" w:hAnsiTheme="majorHAnsi"/>
                <w:i/>
                <w:color w:val="000000"/>
                <w:sz w:val="22"/>
              </w:rPr>
            </w:pPr>
            <w:r>
              <w:rPr>
                <w:rFonts w:asciiTheme="majorHAnsi" w:hAnsiTheme="majorHAnsi"/>
                <w:i/>
                <w:color w:val="000000"/>
                <w:sz w:val="22"/>
              </w:rPr>
              <w:t>3</w:t>
            </w:r>
          </w:p>
        </w:tc>
        <w:tc>
          <w:tcPr>
            <w:tcW w:w="3755" w:type="dxa"/>
            <w:shd w:val="clear" w:color="auto" w:fill="auto"/>
            <w:vAlign w:val="center"/>
            <w:hideMark/>
          </w:tcPr>
          <w:p w14:paraId="2DFE7725" w14:textId="00B2D9B8" w:rsidR="002D17EF" w:rsidRPr="006E63B9" w:rsidRDefault="00ED3571" w:rsidP="006E63B9">
            <w:pPr>
              <w:jc w:val="center"/>
              <w:rPr>
                <w:rFonts w:asciiTheme="majorHAnsi" w:hAnsiTheme="majorHAnsi"/>
                <w:color w:val="000000"/>
                <w:sz w:val="22"/>
              </w:rPr>
            </w:pPr>
            <w:r>
              <w:rPr>
                <w:rFonts w:asciiTheme="majorHAnsi" w:hAnsiTheme="majorHAnsi"/>
                <w:color w:val="000000"/>
                <w:sz w:val="22"/>
              </w:rPr>
              <w:t>Salomon Bernier</w:t>
            </w:r>
            <w:r w:rsidR="00905554">
              <w:rPr>
                <w:rFonts w:asciiTheme="majorHAnsi" w:hAnsiTheme="majorHAnsi"/>
                <w:color w:val="000000"/>
                <w:sz w:val="22"/>
              </w:rPr>
              <w:t>-</w:t>
            </w:r>
            <w:proofErr w:type="spellStart"/>
            <w:r w:rsidR="00905554">
              <w:rPr>
                <w:rFonts w:asciiTheme="majorHAnsi" w:hAnsiTheme="majorHAnsi"/>
                <w:color w:val="000000"/>
                <w:sz w:val="22"/>
              </w:rPr>
              <w:t>Khedache</w:t>
            </w:r>
            <w:proofErr w:type="spellEnd"/>
            <w:r w:rsidR="002D17EF" w:rsidRPr="006E63B9">
              <w:rPr>
                <w:rFonts w:asciiTheme="majorHAnsi" w:hAnsiTheme="majorHAnsi"/>
                <w:color w:val="000000"/>
                <w:sz w:val="22"/>
              </w:rPr>
              <w:t xml:space="preserve"> (UPEM)</w:t>
            </w:r>
          </w:p>
        </w:tc>
      </w:tr>
      <w:tr w:rsidR="002D17EF" w:rsidRPr="006E63B9" w14:paraId="70EFBEE1" w14:textId="77777777" w:rsidTr="0021104A">
        <w:trPr>
          <w:trHeight w:val="284"/>
        </w:trPr>
        <w:tc>
          <w:tcPr>
            <w:tcW w:w="0" w:type="auto"/>
            <w:shd w:val="clear" w:color="000000" w:fill="E0E0E0"/>
            <w:vAlign w:val="center"/>
            <w:hideMark/>
          </w:tcPr>
          <w:p w14:paraId="6F090039" w14:textId="1084B76E" w:rsidR="002D17EF" w:rsidRPr="006E63B9" w:rsidRDefault="001240CA" w:rsidP="001240CA">
            <w:pPr>
              <w:rPr>
                <w:rFonts w:asciiTheme="majorHAnsi" w:hAnsiTheme="majorHAnsi"/>
                <w:b/>
                <w:bCs/>
                <w:color w:val="000000"/>
                <w:sz w:val="22"/>
              </w:rPr>
            </w:pPr>
            <w:r>
              <w:rPr>
                <w:rFonts w:asciiTheme="majorHAnsi" w:hAnsiTheme="majorHAnsi"/>
                <w:b/>
                <w:bCs/>
                <w:color w:val="000000"/>
                <w:sz w:val="22"/>
              </w:rPr>
              <w:t xml:space="preserve">UE 5 - </w:t>
            </w:r>
            <w:r w:rsidR="002D17EF" w:rsidRPr="006E63B9">
              <w:rPr>
                <w:rFonts w:asciiTheme="majorHAnsi" w:hAnsiTheme="majorHAnsi"/>
                <w:b/>
                <w:bCs/>
                <w:color w:val="000000"/>
                <w:sz w:val="22"/>
              </w:rPr>
              <w:t>Management participatif</w:t>
            </w:r>
          </w:p>
        </w:tc>
        <w:tc>
          <w:tcPr>
            <w:tcW w:w="0" w:type="auto"/>
            <w:shd w:val="clear" w:color="000000" w:fill="D9D9D9"/>
            <w:vAlign w:val="center"/>
            <w:hideMark/>
          </w:tcPr>
          <w:p w14:paraId="475A7D1F"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8</w:t>
            </w:r>
          </w:p>
        </w:tc>
        <w:tc>
          <w:tcPr>
            <w:tcW w:w="0" w:type="auto"/>
            <w:shd w:val="clear" w:color="000000" w:fill="D9D9D9"/>
            <w:vAlign w:val="center"/>
            <w:hideMark/>
          </w:tcPr>
          <w:p w14:paraId="757EF62F" w14:textId="32452FC6" w:rsidR="002D17EF" w:rsidRPr="006E63B9" w:rsidRDefault="00085A7A" w:rsidP="006E63B9">
            <w:pPr>
              <w:jc w:val="center"/>
              <w:rPr>
                <w:rFonts w:asciiTheme="majorHAnsi" w:hAnsiTheme="majorHAnsi"/>
                <w:color w:val="000000"/>
                <w:sz w:val="22"/>
              </w:rPr>
            </w:pPr>
            <w:r>
              <w:rPr>
                <w:rFonts w:asciiTheme="majorHAnsi" w:hAnsiTheme="majorHAnsi"/>
                <w:color w:val="000000"/>
                <w:sz w:val="22"/>
              </w:rPr>
              <w:t>42</w:t>
            </w:r>
          </w:p>
        </w:tc>
        <w:tc>
          <w:tcPr>
            <w:tcW w:w="791" w:type="dxa"/>
            <w:shd w:val="clear" w:color="000000" w:fill="D9D9D9"/>
          </w:tcPr>
          <w:p w14:paraId="34C9E8B1"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22B766CE" w14:textId="05875B65"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14E1614E" w14:textId="77777777" w:rsidTr="0021104A">
        <w:trPr>
          <w:trHeight w:val="284"/>
        </w:trPr>
        <w:tc>
          <w:tcPr>
            <w:tcW w:w="0" w:type="auto"/>
            <w:shd w:val="clear" w:color="auto" w:fill="auto"/>
            <w:vAlign w:val="center"/>
            <w:hideMark/>
          </w:tcPr>
          <w:p w14:paraId="387AB9F8"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5.1. Ingénierie de projet</w:t>
            </w:r>
          </w:p>
        </w:tc>
        <w:tc>
          <w:tcPr>
            <w:tcW w:w="0" w:type="auto"/>
            <w:shd w:val="clear" w:color="auto" w:fill="auto"/>
            <w:vAlign w:val="center"/>
            <w:hideMark/>
          </w:tcPr>
          <w:p w14:paraId="573D3F3A"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63AF6FA1" w14:textId="671961B3" w:rsidR="002D17EF" w:rsidRPr="006E63B9" w:rsidRDefault="002D17EF" w:rsidP="006E63B9">
            <w:pPr>
              <w:jc w:val="center"/>
              <w:rPr>
                <w:rFonts w:asciiTheme="majorHAnsi" w:hAnsiTheme="majorHAnsi"/>
                <w:color w:val="000000"/>
                <w:sz w:val="22"/>
              </w:rPr>
            </w:pPr>
            <w:r>
              <w:rPr>
                <w:rFonts w:asciiTheme="majorHAnsi" w:hAnsiTheme="majorHAnsi"/>
                <w:color w:val="000000"/>
                <w:sz w:val="22"/>
              </w:rPr>
              <w:t>21</w:t>
            </w:r>
          </w:p>
        </w:tc>
        <w:tc>
          <w:tcPr>
            <w:tcW w:w="791" w:type="dxa"/>
            <w:vAlign w:val="center"/>
          </w:tcPr>
          <w:p w14:paraId="678CAB7F" w14:textId="7126EFAD" w:rsidR="002D17EF" w:rsidRPr="00085A7A" w:rsidRDefault="00085A7A" w:rsidP="00085A7A">
            <w:pPr>
              <w:jc w:val="center"/>
              <w:rPr>
                <w:rFonts w:asciiTheme="majorHAnsi" w:hAnsiTheme="majorHAnsi"/>
                <w:i/>
                <w:color w:val="000000"/>
                <w:sz w:val="22"/>
              </w:rPr>
            </w:pPr>
            <w:r w:rsidRPr="00085A7A">
              <w:rPr>
                <w:rFonts w:asciiTheme="majorHAnsi" w:hAnsiTheme="majorHAnsi"/>
                <w:i/>
                <w:color w:val="000000"/>
                <w:sz w:val="22"/>
              </w:rPr>
              <w:t>6</w:t>
            </w:r>
          </w:p>
        </w:tc>
        <w:tc>
          <w:tcPr>
            <w:tcW w:w="3755" w:type="dxa"/>
            <w:shd w:val="clear" w:color="auto" w:fill="auto"/>
            <w:vAlign w:val="center"/>
            <w:hideMark/>
          </w:tcPr>
          <w:p w14:paraId="5C5A7257" w14:textId="66142F0C" w:rsidR="002D17EF" w:rsidRPr="006E63B9" w:rsidRDefault="009A403A" w:rsidP="009A403A">
            <w:pPr>
              <w:jc w:val="center"/>
              <w:rPr>
                <w:rFonts w:asciiTheme="majorHAnsi" w:hAnsiTheme="majorHAnsi"/>
                <w:color w:val="000000"/>
                <w:sz w:val="22"/>
              </w:rPr>
            </w:pPr>
            <w:r>
              <w:rPr>
                <w:rFonts w:asciiTheme="majorHAnsi" w:hAnsiTheme="majorHAnsi"/>
                <w:color w:val="000000"/>
                <w:sz w:val="22"/>
              </w:rPr>
              <w:t>Barbara Blin Barrois</w:t>
            </w:r>
            <w:r w:rsidR="002D17EF" w:rsidRPr="006E63B9">
              <w:rPr>
                <w:rFonts w:asciiTheme="majorHAnsi" w:hAnsiTheme="majorHAnsi"/>
                <w:color w:val="000000"/>
                <w:sz w:val="22"/>
              </w:rPr>
              <w:t xml:space="preserve"> (</w:t>
            </w:r>
            <w:proofErr w:type="spellStart"/>
            <w:r>
              <w:rPr>
                <w:rFonts w:asciiTheme="majorHAnsi" w:hAnsiTheme="majorHAnsi"/>
                <w:color w:val="000000"/>
                <w:sz w:val="22"/>
              </w:rPr>
              <w:t>Scic</w:t>
            </w:r>
            <w:proofErr w:type="spellEnd"/>
            <w:r>
              <w:rPr>
                <w:rFonts w:asciiTheme="majorHAnsi" w:hAnsiTheme="majorHAnsi"/>
                <w:color w:val="000000"/>
                <w:sz w:val="22"/>
              </w:rPr>
              <w:t xml:space="preserve"> </w:t>
            </w:r>
            <w:proofErr w:type="spellStart"/>
            <w:r>
              <w:rPr>
                <w:rFonts w:asciiTheme="majorHAnsi" w:hAnsiTheme="majorHAnsi"/>
                <w:color w:val="000000"/>
                <w:sz w:val="22"/>
              </w:rPr>
              <w:t>Okrha</w:t>
            </w:r>
            <w:proofErr w:type="spellEnd"/>
            <w:r w:rsidR="002D17EF" w:rsidRPr="006E63B9">
              <w:rPr>
                <w:rFonts w:asciiTheme="majorHAnsi" w:hAnsiTheme="majorHAnsi"/>
                <w:color w:val="000000"/>
                <w:sz w:val="22"/>
              </w:rPr>
              <w:t xml:space="preserve">) </w:t>
            </w:r>
          </w:p>
        </w:tc>
      </w:tr>
      <w:tr w:rsidR="002D17EF" w:rsidRPr="006E63B9" w14:paraId="2E27A1C0" w14:textId="77777777" w:rsidTr="0021104A">
        <w:trPr>
          <w:trHeight w:val="284"/>
        </w:trPr>
        <w:tc>
          <w:tcPr>
            <w:tcW w:w="0" w:type="auto"/>
            <w:shd w:val="clear" w:color="auto" w:fill="auto"/>
            <w:vAlign w:val="center"/>
            <w:hideMark/>
          </w:tcPr>
          <w:p w14:paraId="255E9DD1" w14:textId="44512FC2" w:rsidR="002D17EF" w:rsidRPr="006E63B9" w:rsidRDefault="001240CA" w:rsidP="001240CA">
            <w:pPr>
              <w:rPr>
                <w:rFonts w:asciiTheme="majorHAnsi" w:hAnsiTheme="majorHAnsi"/>
                <w:color w:val="000000"/>
                <w:sz w:val="22"/>
              </w:rPr>
            </w:pPr>
            <w:r>
              <w:rPr>
                <w:rFonts w:asciiTheme="majorHAnsi" w:hAnsiTheme="majorHAnsi"/>
                <w:color w:val="000000"/>
                <w:sz w:val="22"/>
              </w:rPr>
              <w:t>5.2</w:t>
            </w:r>
            <w:r w:rsidR="002D17EF" w:rsidRPr="006E63B9">
              <w:rPr>
                <w:rFonts w:asciiTheme="majorHAnsi" w:hAnsiTheme="majorHAnsi"/>
                <w:color w:val="000000"/>
                <w:sz w:val="22"/>
              </w:rPr>
              <w:t xml:space="preserve"> Gouvernance participative et démocratique</w:t>
            </w:r>
          </w:p>
        </w:tc>
        <w:tc>
          <w:tcPr>
            <w:tcW w:w="0" w:type="auto"/>
            <w:shd w:val="clear" w:color="auto" w:fill="auto"/>
            <w:vAlign w:val="center"/>
            <w:hideMark/>
          </w:tcPr>
          <w:p w14:paraId="39D92268"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4</w:t>
            </w:r>
          </w:p>
        </w:tc>
        <w:tc>
          <w:tcPr>
            <w:tcW w:w="0" w:type="auto"/>
            <w:shd w:val="clear" w:color="auto" w:fill="auto"/>
            <w:vAlign w:val="center"/>
            <w:hideMark/>
          </w:tcPr>
          <w:p w14:paraId="5A09D48F" w14:textId="6C8D4C1A" w:rsidR="002D17EF" w:rsidRPr="006E63B9" w:rsidRDefault="00085A7A" w:rsidP="006E63B9">
            <w:pPr>
              <w:jc w:val="center"/>
              <w:rPr>
                <w:rFonts w:asciiTheme="majorHAnsi" w:hAnsiTheme="majorHAnsi"/>
                <w:color w:val="000000"/>
                <w:sz w:val="22"/>
              </w:rPr>
            </w:pPr>
            <w:r>
              <w:rPr>
                <w:rFonts w:asciiTheme="majorHAnsi" w:hAnsiTheme="majorHAnsi"/>
                <w:color w:val="000000"/>
                <w:sz w:val="22"/>
              </w:rPr>
              <w:t>21</w:t>
            </w:r>
          </w:p>
        </w:tc>
        <w:tc>
          <w:tcPr>
            <w:tcW w:w="791" w:type="dxa"/>
            <w:vAlign w:val="center"/>
          </w:tcPr>
          <w:p w14:paraId="6EC43E25" w14:textId="1ECF99DE" w:rsidR="002D17EF" w:rsidRPr="00085A7A" w:rsidRDefault="00D356B0" w:rsidP="00085A7A">
            <w:pPr>
              <w:jc w:val="center"/>
              <w:rPr>
                <w:rFonts w:asciiTheme="majorHAnsi" w:hAnsiTheme="majorHAnsi"/>
                <w:i/>
                <w:color w:val="000000"/>
                <w:sz w:val="22"/>
              </w:rPr>
            </w:pPr>
            <w:r>
              <w:rPr>
                <w:rFonts w:asciiTheme="majorHAnsi" w:hAnsiTheme="majorHAnsi"/>
                <w:i/>
                <w:color w:val="000000"/>
                <w:sz w:val="22"/>
              </w:rPr>
              <w:t>6</w:t>
            </w:r>
          </w:p>
        </w:tc>
        <w:tc>
          <w:tcPr>
            <w:tcW w:w="3755" w:type="dxa"/>
            <w:shd w:val="clear" w:color="auto" w:fill="auto"/>
            <w:vAlign w:val="center"/>
            <w:hideMark/>
          </w:tcPr>
          <w:p w14:paraId="462C578D" w14:textId="5032F9E1" w:rsidR="002D17EF" w:rsidRPr="006E63B9" w:rsidRDefault="002D17EF" w:rsidP="00BC2F7F">
            <w:pPr>
              <w:jc w:val="center"/>
              <w:rPr>
                <w:rFonts w:asciiTheme="majorHAnsi" w:hAnsiTheme="majorHAnsi"/>
                <w:color w:val="000000"/>
                <w:sz w:val="22"/>
              </w:rPr>
            </w:pPr>
            <w:r w:rsidRPr="006E63B9">
              <w:rPr>
                <w:rFonts w:asciiTheme="majorHAnsi" w:hAnsiTheme="majorHAnsi"/>
                <w:color w:val="000000"/>
                <w:sz w:val="22"/>
              </w:rPr>
              <w:t>Jean Huet (</w:t>
            </w:r>
            <w:r w:rsidR="00BC2F7F">
              <w:rPr>
                <w:rFonts w:asciiTheme="majorHAnsi" w:hAnsiTheme="majorHAnsi"/>
                <w:color w:val="000000"/>
                <w:sz w:val="22"/>
              </w:rPr>
              <w:t>Petits Débrouillards</w:t>
            </w:r>
            <w:r w:rsidRPr="006E63B9">
              <w:rPr>
                <w:rFonts w:asciiTheme="majorHAnsi" w:hAnsiTheme="majorHAnsi"/>
                <w:color w:val="000000"/>
                <w:sz w:val="22"/>
              </w:rPr>
              <w:t>)</w:t>
            </w:r>
          </w:p>
        </w:tc>
      </w:tr>
      <w:tr w:rsidR="002D17EF" w:rsidRPr="006E63B9" w14:paraId="57666739" w14:textId="77777777" w:rsidTr="0021104A">
        <w:trPr>
          <w:trHeight w:val="284"/>
        </w:trPr>
        <w:tc>
          <w:tcPr>
            <w:tcW w:w="0" w:type="auto"/>
            <w:shd w:val="clear" w:color="000000" w:fill="E0E0E0"/>
            <w:vAlign w:val="center"/>
            <w:hideMark/>
          </w:tcPr>
          <w:p w14:paraId="4175214F" w14:textId="77777777" w:rsidR="002D17EF" w:rsidRPr="006E63B9" w:rsidRDefault="002D17EF" w:rsidP="001240CA">
            <w:pPr>
              <w:rPr>
                <w:rFonts w:asciiTheme="majorHAnsi" w:hAnsiTheme="majorHAnsi"/>
                <w:b/>
                <w:bCs/>
                <w:color w:val="000000"/>
                <w:sz w:val="22"/>
              </w:rPr>
            </w:pPr>
            <w:r w:rsidRPr="006E63B9">
              <w:rPr>
                <w:rFonts w:asciiTheme="majorHAnsi" w:hAnsiTheme="majorHAnsi"/>
                <w:b/>
                <w:bCs/>
                <w:color w:val="000000"/>
                <w:sz w:val="22"/>
              </w:rPr>
              <w:t>UE 6 Séminaire réflexif sur la pratique professionnelle</w:t>
            </w:r>
          </w:p>
        </w:tc>
        <w:tc>
          <w:tcPr>
            <w:tcW w:w="0" w:type="auto"/>
            <w:shd w:val="clear" w:color="000000" w:fill="D9D9D9"/>
            <w:vAlign w:val="center"/>
            <w:hideMark/>
          </w:tcPr>
          <w:p w14:paraId="458BB661"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22</w:t>
            </w:r>
          </w:p>
        </w:tc>
        <w:tc>
          <w:tcPr>
            <w:tcW w:w="0" w:type="auto"/>
            <w:shd w:val="clear" w:color="000000" w:fill="D9D9D9"/>
            <w:vAlign w:val="center"/>
            <w:hideMark/>
          </w:tcPr>
          <w:p w14:paraId="1BE0898C" w14:textId="65BBB69C" w:rsidR="002D17EF" w:rsidRPr="006E63B9" w:rsidRDefault="002D17EF" w:rsidP="002D17EF">
            <w:pPr>
              <w:jc w:val="center"/>
              <w:rPr>
                <w:rFonts w:asciiTheme="majorHAnsi" w:hAnsiTheme="majorHAnsi"/>
                <w:color w:val="000000"/>
                <w:sz w:val="22"/>
              </w:rPr>
            </w:pPr>
            <w:r w:rsidRPr="006E63B9">
              <w:rPr>
                <w:rFonts w:asciiTheme="majorHAnsi" w:hAnsiTheme="majorHAnsi"/>
                <w:color w:val="000000"/>
                <w:sz w:val="22"/>
              </w:rPr>
              <w:t>4</w:t>
            </w:r>
            <w:r w:rsidR="00085A7A">
              <w:rPr>
                <w:rFonts w:asciiTheme="majorHAnsi" w:hAnsiTheme="majorHAnsi"/>
                <w:color w:val="000000"/>
                <w:sz w:val="22"/>
              </w:rPr>
              <w:t>5</w:t>
            </w:r>
          </w:p>
        </w:tc>
        <w:tc>
          <w:tcPr>
            <w:tcW w:w="791" w:type="dxa"/>
            <w:shd w:val="clear" w:color="000000" w:fill="D9D9D9"/>
          </w:tcPr>
          <w:p w14:paraId="49E3A0C7" w14:textId="77777777" w:rsidR="002D17EF" w:rsidRPr="00085A7A" w:rsidRDefault="002D17EF" w:rsidP="00085A7A">
            <w:pPr>
              <w:jc w:val="center"/>
              <w:rPr>
                <w:rFonts w:asciiTheme="majorHAnsi" w:hAnsiTheme="majorHAnsi"/>
                <w:i/>
                <w:color w:val="000000"/>
                <w:sz w:val="22"/>
              </w:rPr>
            </w:pPr>
          </w:p>
        </w:tc>
        <w:tc>
          <w:tcPr>
            <w:tcW w:w="3755" w:type="dxa"/>
            <w:shd w:val="clear" w:color="000000" w:fill="D9D9D9"/>
            <w:vAlign w:val="center"/>
            <w:hideMark/>
          </w:tcPr>
          <w:p w14:paraId="10097F54" w14:textId="7990FA6A"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r>
      <w:tr w:rsidR="002D17EF" w:rsidRPr="006E63B9" w14:paraId="4B1B445B" w14:textId="77777777" w:rsidTr="0021104A">
        <w:trPr>
          <w:trHeight w:val="284"/>
        </w:trPr>
        <w:tc>
          <w:tcPr>
            <w:tcW w:w="0" w:type="auto"/>
            <w:shd w:val="clear" w:color="auto" w:fill="auto"/>
            <w:vAlign w:val="center"/>
            <w:hideMark/>
          </w:tcPr>
          <w:p w14:paraId="0E92C7E8" w14:textId="0BC1DBF5"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6.1 Mémoire professionnel et recherche</w:t>
            </w:r>
          </w:p>
        </w:tc>
        <w:tc>
          <w:tcPr>
            <w:tcW w:w="0" w:type="auto"/>
            <w:shd w:val="clear" w:color="auto" w:fill="auto"/>
            <w:vAlign w:val="center"/>
            <w:hideMark/>
          </w:tcPr>
          <w:p w14:paraId="300BCCB9"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16</w:t>
            </w:r>
          </w:p>
        </w:tc>
        <w:tc>
          <w:tcPr>
            <w:tcW w:w="0" w:type="auto"/>
            <w:shd w:val="clear" w:color="auto" w:fill="auto"/>
            <w:vAlign w:val="center"/>
            <w:hideMark/>
          </w:tcPr>
          <w:p w14:paraId="4FB9ACF3" w14:textId="184943E5"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1</w:t>
            </w:r>
            <w:r w:rsidR="00085A7A">
              <w:rPr>
                <w:rFonts w:asciiTheme="majorHAnsi" w:hAnsiTheme="majorHAnsi"/>
                <w:color w:val="000000"/>
                <w:sz w:val="22"/>
              </w:rPr>
              <w:t>2</w:t>
            </w:r>
          </w:p>
        </w:tc>
        <w:tc>
          <w:tcPr>
            <w:tcW w:w="791" w:type="dxa"/>
          </w:tcPr>
          <w:p w14:paraId="42AAA6BA" w14:textId="4DBE5692" w:rsidR="002D17EF" w:rsidRPr="00085A7A" w:rsidRDefault="002D17EF" w:rsidP="00085A7A">
            <w:pPr>
              <w:jc w:val="center"/>
              <w:rPr>
                <w:rFonts w:asciiTheme="majorHAnsi" w:hAnsiTheme="majorHAnsi"/>
                <w:i/>
                <w:color w:val="000000"/>
                <w:sz w:val="22"/>
              </w:rPr>
            </w:pPr>
          </w:p>
        </w:tc>
        <w:tc>
          <w:tcPr>
            <w:tcW w:w="3755" w:type="dxa"/>
            <w:shd w:val="clear" w:color="auto" w:fill="auto"/>
            <w:vAlign w:val="center"/>
            <w:hideMark/>
          </w:tcPr>
          <w:p w14:paraId="212CB4A8" w14:textId="3C9BDE44"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Tuteurs mémoires</w:t>
            </w:r>
          </w:p>
        </w:tc>
      </w:tr>
      <w:tr w:rsidR="002D17EF" w:rsidRPr="006E63B9" w14:paraId="5BBFBD6F" w14:textId="77777777" w:rsidTr="0021104A">
        <w:trPr>
          <w:trHeight w:val="284"/>
        </w:trPr>
        <w:tc>
          <w:tcPr>
            <w:tcW w:w="0" w:type="auto"/>
            <w:shd w:val="clear" w:color="auto" w:fill="auto"/>
            <w:vAlign w:val="center"/>
            <w:hideMark/>
          </w:tcPr>
          <w:p w14:paraId="701A4128" w14:textId="2F5DC94F" w:rsidR="002D17EF" w:rsidRPr="006E63B9" w:rsidRDefault="002D17EF" w:rsidP="009A403A">
            <w:pPr>
              <w:rPr>
                <w:rFonts w:asciiTheme="majorHAnsi" w:hAnsiTheme="majorHAnsi"/>
                <w:color w:val="000000"/>
                <w:sz w:val="22"/>
              </w:rPr>
            </w:pPr>
            <w:r w:rsidRPr="006E63B9">
              <w:rPr>
                <w:rFonts w:asciiTheme="majorHAnsi" w:hAnsiTheme="majorHAnsi"/>
                <w:color w:val="000000"/>
                <w:sz w:val="22"/>
              </w:rPr>
              <w:t xml:space="preserve">6.2 Atelier d’écriture réflexif et  développement personnel </w:t>
            </w:r>
          </w:p>
        </w:tc>
        <w:tc>
          <w:tcPr>
            <w:tcW w:w="0" w:type="auto"/>
            <w:shd w:val="clear" w:color="auto" w:fill="auto"/>
            <w:vAlign w:val="center"/>
            <w:hideMark/>
          </w:tcPr>
          <w:p w14:paraId="3A427D2A"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 </w:t>
            </w:r>
          </w:p>
        </w:tc>
        <w:tc>
          <w:tcPr>
            <w:tcW w:w="0" w:type="auto"/>
            <w:shd w:val="clear" w:color="auto" w:fill="auto"/>
            <w:vAlign w:val="center"/>
            <w:hideMark/>
          </w:tcPr>
          <w:p w14:paraId="23C881D0"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12</w:t>
            </w:r>
          </w:p>
        </w:tc>
        <w:tc>
          <w:tcPr>
            <w:tcW w:w="791" w:type="dxa"/>
          </w:tcPr>
          <w:p w14:paraId="32DC9956" w14:textId="77777777" w:rsidR="002D17EF" w:rsidRPr="00085A7A" w:rsidRDefault="002D17EF" w:rsidP="00085A7A">
            <w:pPr>
              <w:jc w:val="center"/>
              <w:rPr>
                <w:rFonts w:asciiTheme="majorHAnsi" w:hAnsiTheme="majorHAnsi"/>
                <w:i/>
                <w:color w:val="000000"/>
                <w:sz w:val="22"/>
              </w:rPr>
            </w:pPr>
          </w:p>
        </w:tc>
        <w:tc>
          <w:tcPr>
            <w:tcW w:w="3755" w:type="dxa"/>
            <w:shd w:val="clear" w:color="auto" w:fill="auto"/>
            <w:vAlign w:val="center"/>
            <w:hideMark/>
          </w:tcPr>
          <w:p w14:paraId="5E28BBF6" w14:textId="27CB071D"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Barbara Blin-Barrois (</w:t>
            </w:r>
            <w:proofErr w:type="spellStart"/>
            <w:r w:rsidRPr="006E63B9">
              <w:rPr>
                <w:rFonts w:asciiTheme="majorHAnsi" w:hAnsiTheme="majorHAnsi"/>
                <w:color w:val="000000"/>
                <w:sz w:val="22"/>
              </w:rPr>
              <w:t>Scic</w:t>
            </w:r>
            <w:proofErr w:type="spellEnd"/>
            <w:r w:rsidRPr="006E63B9">
              <w:rPr>
                <w:rFonts w:asciiTheme="majorHAnsi" w:hAnsiTheme="majorHAnsi"/>
                <w:color w:val="000000"/>
                <w:sz w:val="22"/>
              </w:rPr>
              <w:t xml:space="preserve"> </w:t>
            </w:r>
            <w:proofErr w:type="spellStart"/>
            <w:r w:rsidRPr="006E63B9">
              <w:rPr>
                <w:rFonts w:asciiTheme="majorHAnsi" w:hAnsiTheme="majorHAnsi"/>
                <w:color w:val="000000"/>
                <w:sz w:val="22"/>
              </w:rPr>
              <w:t>Okrha</w:t>
            </w:r>
            <w:proofErr w:type="spellEnd"/>
            <w:r w:rsidRPr="006E63B9">
              <w:rPr>
                <w:rFonts w:asciiTheme="majorHAnsi" w:hAnsiTheme="majorHAnsi"/>
                <w:color w:val="000000"/>
                <w:sz w:val="22"/>
              </w:rPr>
              <w:t>)</w:t>
            </w:r>
            <w:r>
              <w:rPr>
                <w:rFonts w:asciiTheme="majorHAnsi" w:hAnsiTheme="majorHAnsi"/>
                <w:color w:val="000000"/>
                <w:sz w:val="22"/>
              </w:rPr>
              <w:t xml:space="preserve"> </w:t>
            </w:r>
          </w:p>
        </w:tc>
      </w:tr>
      <w:tr w:rsidR="002D17EF" w:rsidRPr="006E63B9" w14:paraId="24B884D0" w14:textId="77777777" w:rsidTr="0021104A">
        <w:trPr>
          <w:trHeight w:val="284"/>
        </w:trPr>
        <w:tc>
          <w:tcPr>
            <w:tcW w:w="0" w:type="auto"/>
            <w:shd w:val="clear" w:color="auto" w:fill="auto"/>
            <w:vAlign w:val="center"/>
            <w:hideMark/>
          </w:tcPr>
          <w:p w14:paraId="65D328D5" w14:textId="77777777" w:rsidR="002D17EF" w:rsidRPr="006E63B9" w:rsidRDefault="002D17EF" w:rsidP="001240CA">
            <w:pPr>
              <w:rPr>
                <w:rFonts w:asciiTheme="majorHAnsi" w:hAnsiTheme="majorHAnsi"/>
                <w:color w:val="000000"/>
                <w:sz w:val="22"/>
              </w:rPr>
            </w:pPr>
            <w:r w:rsidRPr="006E63B9">
              <w:rPr>
                <w:rFonts w:asciiTheme="majorHAnsi" w:hAnsiTheme="majorHAnsi"/>
                <w:color w:val="000000"/>
                <w:sz w:val="22"/>
              </w:rPr>
              <w:t>6.3 Méthodologie du mémoire</w:t>
            </w:r>
          </w:p>
        </w:tc>
        <w:tc>
          <w:tcPr>
            <w:tcW w:w="0" w:type="auto"/>
            <w:shd w:val="clear" w:color="auto" w:fill="auto"/>
            <w:vAlign w:val="center"/>
            <w:hideMark/>
          </w:tcPr>
          <w:p w14:paraId="70D26797"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6</w:t>
            </w:r>
          </w:p>
        </w:tc>
        <w:tc>
          <w:tcPr>
            <w:tcW w:w="0" w:type="auto"/>
            <w:shd w:val="clear" w:color="auto" w:fill="auto"/>
            <w:vAlign w:val="center"/>
            <w:hideMark/>
          </w:tcPr>
          <w:p w14:paraId="52DD017E" w14:textId="77777777" w:rsidR="002D17EF" w:rsidRPr="006E63B9" w:rsidRDefault="002D17EF" w:rsidP="006E63B9">
            <w:pPr>
              <w:jc w:val="center"/>
              <w:rPr>
                <w:rFonts w:asciiTheme="majorHAnsi" w:hAnsiTheme="majorHAnsi"/>
                <w:color w:val="000000"/>
                <w:sz w:val="22"/>
              </w:rPr>
            </w:pPr>
            <w:r w:rsidRPr="006E63B9">
              <w:rPr>
                <w:rFonts w:asciiTheme="majorHAnsi" w:hAnsiTheme="majorHAnsi"/>
                <w:color w:val="000000"/>
                <w:sz w:val="22"/>
              </w:rPr>
              <w:t>21</w:t>
            </w:r>
          </w:p>
        </w:tc>
        <w:tc>
          <w:tcPr>
            <w:tcW w:w="791" w:type="dxa"/>
          </w:tcPr>
          <w:p w14:paraId="354827D7" w14:textId="77777777" w:rsidR="002D17EF" w:rsidRPr="00085A7A" w:rsidRDefault="002D17EF" w:rsidP="00085A7A">
            <w:pPr>
              <w:jc w:val="center"/>
              <w:rPr>
                <w:rFonts w:asciiTheme="majorHAnsi" w:hAnsiTheme="majorHAnsi"/>
                <w:i/>
                <w:color w:val="000000"/>
                <w:sz w:val="22"/>
              </w:rPr>
            </w:pPr>
          </w:p>
        </w:tc>
        <w:tc>
          <w:tcPr>
            <w:tcW w:w="3755" w:type="dxa"/>
            <w:shd w:val="clear" w:color="auto" w:fill="auto"/>
            <w:vAlign w:val="center"/>
            <w:hideMark/>
          </w:tcPr>
          <w:p w14:paraId="038F1F83" w14:textId="49D20D31" w:rsidR="002D17EF" w:rsidRPr="006E63B9" w:rsidRDefault="002D17EF" w:rsidP="009A403A">
            <w:pPr>
              <w:jc w:val="center"/>
              <w:rPr>
                <w:rFonts w:asciiTheme="majorHAnsi" w:hAnsiTheme="majorHAnsi"/>
                <w:color w:val="000000"/>
                <w:sz w:val="22"/>
              </w:rPr>
            </w:pPr>
            <w:r w:rsidRPr="006E63B9">
              <w:rPr>
                <w:rFonts w:asciiTheme="majorHAnsi" w:hAnsiTheme="majorHAnsi"/>
                <w:color w:val="000000"/>
                <w:sz w:val="22"/>
              </w:rPr>
              <w:t>Amina</w:t>
            </w:r>
            <w:r w:rsidR="009A403A">
              <w:rPr>
                <w:rFonts w:asciiTheme="majorHAnsi" w:hAnsiTheme="majorHAnsi"/>
                <w:color w:val="000000"/>
                <w:sz w:val="22"/>
              </w:rPr>
              <w:t xml:space="preserve"> </w:t>
            </w:r>
            <w:proofErr w:type="spellStart"/>
            <w:r w:rsidR="009A403A">
              <w:rPr>
                <w:rFonts w:asciiTheme="majorHAnsi" w:hAnsiTheme="majorHAnsi"/>
                <w:color w:val="000000"/>
                <w:sz w:val="22"/>
              </w:rPr>
              <w:t>Bécheur</w:t>
            </w:r>
            <w:proofErr w:type="spellEnd"/>
          </w:p>
        </w:tc>
      </w:tr>
      <w:tr w:rsidR="002D17EF" w:rsidRPr="00C31891" w14:paraId="3B3D723B" w14:textId="77777777" w:rsidTr="00344186">
        <w:trPr>
          <w:trHeight w:val="284"/>
        </w:trPr>
        <w:tc>
          <w:tcPr>
            <w:tcW w:w="0" w:type="auto"/>
            <w:shd w:val="clear" w:color="auto" w:fill="D9D9D9" w:themeFill="background1" w:themeFillShade="D9"/>
            <w:vAlign w:val="center"/>
            <w:hideMark/>
          </w:tcPr>
          <w:p w14:paraId="3A67CA36" w14:textId="77777777" w:rsidR="002D17EF" w:rsidRPr="00C31891" w:rsidRDefault="002D17EF" w:rsidP="001240CA">
            <w:pPr>
              <w:rPr>
                <w:rFonts w:asciiTheme="majorHAnsi" w:hAnsiTheme="majorHAnsi"/>
                <w:b/>
                <w:bCs/>
                <w:color w:val="000000"/>
                <w:sz w:val="22"/>
              </w:rPr>
            </w:pPr>
            <w:r w:rsidRPr="00C31891">
              <w:rPr>
                <w:rFonts w:asciiTheme="majorHAnsi" w:hAnsiTheme="majorHAnsi"/>
                <w:b/>
                <w:bCs/>
                <w:color w:val="000000"/>
                <w:sz w:val="22"/>
              </w:rPr>
              <w:t>Total</w:t>
            </w:r>
          </w:p>
        </w:tc>
        <w:tc>
          <w:tcPr>
            <w:tcW w:w="0" w:type="auto"/>
            <w:shd w:val="clear" w:color="auto" w:fill="D9D9D9" w:themeFill="background1" w:themeFillShade="D9"/>
            <w:vAlign w:val="center"/>
            <w:hideMark/>
          </w:tcPr>
          <w:p w14:paraId="3AC54C90" w14:textId="5478EDB2" w:rsidR="002D17EF" w:rsidRPr="00C31891" w:rsidRDefault="002D17EF" w:rsidP="006E63B9">
            <w:pPr>
              <w:jc w:val="center"/>
              <w:rPr>
                <w:rFonts w:asciiTheme="majorHAnsi" w:hAnsiTheme="majorHAnsi"/>
                <w:b/>
                <w:color w:val="000000"/>
                <w:sz w:val="22"/>
              </w:rPr>
            </w:pPr>
            <w:r w:rsidRPr="00C31891">
              <w:rPr>
                <w:rFonts w:asciiTheme="majorHAnsi" w:hAnsiTheme="majorHAnsi"/>
                <w:b/>
                <w:color w:val="000000"/>
                <w:sz w:val="22"/>
              </w:rPr>
              <w:t>60</w:t>
            </w:r>
            <w:r w:rsidR="00AC7C94">
              <w:rPr>
                <w:rFonts w:asciiTheme="majorHAnsi" w:hAnsiTheme="majorHAnsi"/>
                <w:b/>
                <w:color w:val="000000"/>
                <w:sz w:val="22"/>
              </w:rPr>
              <w:t xml:space="preserve"> </w:t>
            </w:r>
            <w:proofErr w:type="spellStart"/>
            <w:r w:rsidR="00AC7C94">
              <w:rPr>
                <w:rFonts w:asciiTheme="majorHAnsi" w:hAnsiTheme="majorHAnsi"/>
                <w:b/>
                <w:color w:val="000000"/>
                <w:sz w:val="22"/>
              </w:rPr>
              <w:t>ects</w:t>
            </w:r>
            <w:proofErr w:type="spellEnd"/>
          </w:p>
        </w:tc>
        <w:tc>
          <w:tcPr>
            <w:tcW w:w="0" w:type="auto"/>
            <w:shd w:val="clear" w:color="auto" w:fill="D9D9D9" w:themeFill="background1" w:themeFillShade="D9"/>
            <w:vAlign w:val="center"/>
            <w:hideMark/>
          </w:tcPr>
          <w:p w14:paraId="3E170D13" w14:textId="3E5EC358" w:rsidR="002D17EF" w:rsidRPr="00C31891" w:rsidRDefault="00085A7A" w:rsidP="006E63B9">
            <w:pPr>
              <w:jc w:val="center"/>
              <w:rPr>
                <w:rFonts w:asciiTheme="majorHAnsi" w:hAnsiTheme="majorHAnsi"/>
                <w:b/>
                <w:color w:val="000000"/>
                <w:sz w:val="22"/>
              </w:rPr>
            </w:pPr>
            <w:r w:rsidRPr="00C31891">
              <w:rPr>
                <w:rFonts w:asciiTheme="majorHAnsi" w:hAnsiTheme="majorHAnsi"/>
                <w:b/>
                <w:color w:val="000000"/>
                <w:sz w:val="22"/>
              </w:rPr>
              <w:t>255</w:t>
            </w:r>
            <w:r w:rsidR="00AC7C94">
              <w:rPr>
                <w:rFonts w:asciiTheme="majorHAnsi" w:hAnsiTheme="majorHAnsi"/>
                <w:b/>
                <w:color w:val="000000"/>
                <w:sz w:val="22"/>
              </w:rPr>
              <w:t xml:space="preserve"> heures</w:t>
            </w:r>
          </w:p>
        </w:tc>
        <w:tc>
          <w:tcPr>
            <w:tcW w:w="791" w:type="dxa"/>
            <w:shd w:val="clear" w:color="auto" w:fill="D9D9D9" w:themeFill="background1" w:themeFillShade="D9"/>
          </w:tcPr>
          <w:p w14:paraId="1E227C54" w14:textId="77777777" w:rsidR="002D17EF" w:rsidRPr="00C31891" w:rsidRDefault="002D17EF" w:rsidP="00085A7A">
            <w:pPr>
              <w:jc w:val="center"/>
              <w:rPr>
                <w:rFonts w:asciiTheme="majorHAnsi" w:hAnsiTheme="majorHAnsi"/>
                <w:b/>
                <w:i/>
                <w:color w:val="000000"/>
                <w:sz w:val="22"/>
              </w:rPr>
            </w:pPr>
          </w:p>
        </w:tc>
        <w:tc>
          <w:tcPr>
            <w:tcW w:w="3755" w:type="dxa"/>
            <w:shd w:val="clear" w:color="auto" w:fill="D9D9D9" w:themeFill="background1" w:themeFillShade="D9"/>
            <w:vAlign w:val="center"/>
            <w:hideMark/>
          </w:tcPr>
          <w:p w14:paraId="155D66CD" w14:textId="1DE610E2" w:rsidR="002D17EF" w:rsidRPr="00C31891" w:rsidRDefault="002D17EF" w:rsidP="006E63B9">
            <w:pPr>
              <w:jc w:val="center"/>
              <w:rPr>
                <w:rFonts w:asciiTheme="majorHAnsi" w:hAnsiTheme="majorHAnsi"/>
                <w:b/>
                <w:color w:val="000000"/>
                <w:sz w:val="22"/>
              </w:rPr>
            </w:pPr>
            <w:r w:rsidRPr="00C31891">
              <w:rPr>
                <w:rFonts w:asciiTheme="majorHAnsi" w:hAnsiTheme="majorHAnsi"/>
                <w:b/>
                <w:color w:val="000000"/>
                <w:sz w:val="22"/>
              </w:rPr>
              <w:t> </w:t>
            </w:r>
          </w:p>
        </w:tc>
      </w:tr>
    </w:tbl>
    <w:p w14:paraId="3F541E45" w14:textId="77777777" w:rsidR="006E63B9" w:rsidRDefault="006E63B9" w:rsidP="006E63B9">
      <w:pPr>
        <w:tabs>
          <w:tab w:val="left" w:pos="5805"/>
        </w:tabs>
        <w:rPr>
          <w:rFonts w:asciiTheme="majorHAnsi" w:hAnsiTheme="majorHAnsi"/>
        </w:rPr>
      </w:pPr>
    </w:p>
    <w:p w14:paraId="1271E296" w14:textId="18E1EEE3" w:rsidR="004352A2" w:rsidRPr="00D3234B" w:rsidRDefault="0021104A" w:rsidP="004352A2">
      <w:pPr>
        <w:pStyle w:val="Titre2"/>
        <w:jc w:val="both"/>
        <w:rPr>
          <w:rFonts w:asciiTheme="majorHAnsi" w:hAnsiTheme="majorHAnsi"/>
          <w:caps/>
        </w:rPr>
      </w:pPr>
      <w:r>
        <w:rPr>
          <w:rFonts w:asciiTheme="majorHAnsi" w:hAnsiTheme="majorHAnsi"/>
          <w:caps/>
        </w:rPr>
        <w:lastRenderedPageBreak/>
        <w:t>L’équipe pédagogique :</w:t>
      </w:r>
      <w:r w:rsidR="004352A2" w:rsidRPr="00D3234B">
        <w:rPr>
          <w:rFonts w:asciiTheme="majorHAnsi" w:hAnsiTheme="majorHAnsi"/>
          <w:caps/>
        </w:rPr>
        <w:t xml:space="preserve"> associer enseignement, recherche et </w:t>
      </w:r>
      <w:r w:rsidR="004352A2">
        <w:rPr>
          <w:rFonts w:asciiTheme="majorHAnsi" w:hAnsiTheme="majorHAnsi"/>
          <w:caps/>
        </w:rPr>
        <w:t xml:space="preserve">interventions de </w:t>
      </w:r>
      <w:r w:rsidR="004352A2" w:rsidRPr="00D3234B">
        <w:rPr>
          <w:rFonts w:asciiTheme="majorHAnsi" w:hAnsiTheme="majorHAnsi"/>
          <w:caps/>
        </w:rPr>
        <w:t>managers</w:t>
      </w:r>
    </w:p>
    <w:p w14:paraId="360E4AE4" w14:textId="4BD862E1" w:rsidR="004352A2" w:rsidRDefault="004352A2" w:rsidP="004352A2">
      <w:pPr>
        <w:jc w:val="both"/>
        <w:rPr>
          <w:rFonts w:asciiTheme="majorHAnsi" w:hAnsiTheme="majorHAnsi"/>
        </w:rPr>
      </w:pPr>
      <w:r>
        <w:rPr>
          <w:rFonts w:asciiTheme="majorHAnsi" w:hAnsiTheme="majorHAnsi"/>
        </w:rPr>
        <w:t>L’équipe pédagogique se compose d’e</w:t>
      </w:r>
      <w:r>
        <w:rPr>
          <w:rFonts w:asciiTheme="majorHAnsi" w:hAnsiTheme="majorHAnsi"/>
        </w:rPr>
        <w:t>nseignants – chercheurs (affiliés au centre de recherche de l’IRG (Institut de Recherche en Gestion) et de praticiens du monde de l’ESS.</w:t>
      </w:r>
    </w:p>
    <w:p w14:paraId="5D5BE1B8" w14:textId="77777777" w:rsidR="004352A2" w:rsidRDefault="004352A2" w:rsidP="004352A2">
      <w:pPr>
        <w:jc w:val="both"/>
        <w:rPr>
          <w:rFonts w:asciiTheme="majorHAnsi" w:hAnsiTheme="majorHAnsi"/>
        </w:rPr>
      </w:pPr>
    </w:p>
    <w:p w14:paraId="3141C888" w14:textId="5A4F9C49" w:rsidR="004352A2" w:rsidRPr="004352A2" w:rsidRDefault="004352A2" w:rsidP="004352A2">
      <w:pPr>
        <w:jc w:val="both"/>
        <w:rPr>
          <w:rFonts w:asciiTheme="majorHAnsi" w:hAnsiTheme="majorHAnsi"/>
          <w:b/>
        </w:rPr>
      </w:pPr>
      <w:r w:rsidRPr="004352A2">
        <w:rPr>
          <w:rFonts w:asciiTheme="majorHAnsi" w:hAnsiTheme="majorHAnsi"/>
          <w:b/>
        </w:rPr>
        <w:t xml:space="preserve">Les enseignants- </w:t>
      </w:r>
      <w:r w:rsidRPr="004352A2">
        <w:rPr>
          <w:rFonts w:asciiTheme="majorHAnsi" w:hAnsiTheme="majorHAnsi"/>
          <w:b/>
        </w:rPr>
        <w:t xml:space="preserve">chercheurs </w:t>
      </w:r>
      <w:r w:rsidR="00344186" w:rsidRPr="00344186">
        <w:rPr>
          <w:rFonts w:asciiTheme="majorHAnsi" w:hAnsiTheme="majorHAnsi"/>
        </w:rPr>
        <w:t xml:space="preserve">qui </w:t>
      </w:r>
      <w:r w:rsidRPr="00344186">
        <w:rPr>
          <w:rFonts w:asciiTheme="majorHAnsi" w:hAnsiTheme="majorHAnsi"/>
        </w:rPr>
        <w:t>i</w:t>
      </w:r>
      <w:r w:rsidR="00344186">
        <w:rPr>
          <w:rFonts w:asciiTheme="majorHAnsi" w:hAnsiTheme="majorHAnsi"/>
        </w:rPr>
        <w:t>nterviennen</w:t>
      </w:r>
      <w:r w:rsidRPr="00344186">
        <w:rPr>
          <w:rFonts w:asciiTheme="majorHAnsi" w:hAnsiTheme="majorHAnsi"/>
        </w:rPr>
        <w:t>t dans le Master</w:t>
      </w:r>
      <w:r w:rsidR="00344186" w:rsidRPr="00344186">
        <w:rPr>
          <w:rFonts w:asciiTheme="majorHAnsi" w:hAnsiTheme="majorHAnsi"/>
        </w:rPr>
        <w:t xml:space="preserve"> sont responsables de cours et travaillent en recherche sur le domaine de l’ESS</w:t>
      </w:r>
      <w:r w:rsidRPr="004352A2">
        <w:rPr>
          <w:rFonts w:asciiTheme="majorHAnsi" w:hAnsiTheme="majorHAnsi"/>
          <w:b/>
        </w:rPr>
        <w:t> :</w:t>
      </w:r>
    </w:p>
    <w:p w14:paraId="43B6E9EA" w14:textId="56C30C8C" w:rsidR="004352A2" w:rsidRPr="004352A2" w:rsidRDefault="004352A2" w:rsidP="004352A2">
      <w:pPr>
        <w:pStyle w:val="Paragraphedeliste"/>
        <w:numPr>
          <w:ilvl w:val="0"/>
          <w:numId w:val="41"/>
        </w:numPr>
        <w:jc w:val="both"/>
        <w:rPr>
          <w:rFonts w:asciiTheme="majorHAnsi" w:hAnsiTheme="majorHAnsi"/>
        </w:rPr>
      </w:pPr>
      <w:r w:rsidRPr="004352A2">
        <w:rPr>
          <w:rFonts w:asciiTheme="majorHAnsi" w:hAnsiTheme="majorHAnsi"/>
          <w:b/>
        </w:rPr>
        <w:t xml:space="preserve">Amina </w:t>
      </w:r>
      <w:proofErr w:type="spellStart"/>
      <w:r w:rsidRPr="004352A2">
        <w:rPr>
          <w:rFonts w:asciiTheme="majorHAnsi" w:hAnsiTheme="majorHAnsi"/>
          <w:b/>
        </w:rPr>
        <w:t>Bécheur</w:t>
      </w:r>
      <w:proofErr w:type="spellEnd"/>
      <w:r w:rsidRPr="00AC7C94">
        <w:rPr>
          <w:rFonts w:asciiTheme="majorHAnsi" w:hAnsiTheme="majorHAnsi"/>
        </w:rPr>
        <w:t xml:space="preserve"> </w:t>
      </w:r>
      <w:r w:rsidR="00AC7C94" w:rsidRPr="00AC7C94">
        <w:rPr>
          <w:rFonts w:asciiTheme="majorHAnsi" w:hAnsiTheme="majorHAnsi"/>
        </w:rPr>
        <w:t>est professeur des universités</w:t>
      </w:r>
      <w:r w:rsidR="00AC7C94">
        <w:rPr>
          <w:rFonts w:asciiTheme="majorHAnsi" w:hAnsiTheme="majorHAnsi"/>
        </w:rPr>
        <w:t xml:space="preserve"> en sciences de gestion</w:t>
      </w:r>
      <w:r w:rsidR="00AC7C94" w:rsidRPr="00AC7C94">
        <w:rPr>
          <w:rFonts w:asciiTheme="majorHAnsi" w:hAnsiTheme="majorHAnsi"/>
        </w:rPr>
        <w:t>. Elle</w:t>
      </w:r>
      <w:r w:rsidR="00AC7C94">
        <w:rPr>
          <w:rFonts w:asciiTheme="majorHAnsi" w:hAnsiTheme="majorHAnsi"/>
        </w:rPr>
        <w:t xml:space="preserve"> </w:t>
      </w:r>
      <w:r w:rsidRPr="004352A2">
        <w:rPr>
          <w:rFonts w:asciiTheme="majorHAnsi" w:hAnsiTheme="majorHAnsi"/>
        </w:rPr>
        <w:t>mène des recherches sur le commerce équitable et sur les sociétés coopératives d’intérêt collectif avec un focus sur la participation des usagers (à la gouvernance, à l’innovation sociale, au management).</w:t>
      </w:r>
    </w:p>
    <w:p w14:paraId="5B388E0C" w14:textId="031F458D" w:rsidR="004352A2" w:rsidRPr="004352A2" w:rsidRDefault="004352A2" w:rsidP="004352A2">
      <w:pPr>
        <w:pStyle w:val="Paragraphedeliste"/>
        <w:numPr>
          <w:ilvl w:val="0"/>
          <w:numId w:val="41"/>
        </w:numPr>
        <w:jc w:val="both"/>
        <w:rPr>
          <w:rFonts w:asciiTheme="majorHAnsi" w:hAnsiTheme="majorHAnsi"/>
        </w:rPr>
      </w:pPr>
      <w:r w:rsidRPr="004352A2">
        <w:rPr>
          <w:rFonts w:asciiTheme="majorHAnsi" w:hAnsiTheme="majorHAnsi"/>
          <w:b/>
        </w:rPr>
        <w:t>Salomon Bernier-</w:t>
      </w:r>
      <w:proofErr w:type="spellStart"/>
      <w:r w:rsidRPr="004352A2">
        <w:rPr>
          <w:rFonts w:asciiTheme="majorHAnsi" w:hAnsiTheme="majorHAnsi"/>
          <w:b/>
        </w:rPr>
        <w:t>Khedache</w:t>
      </w:r>
      <w:proofErr w:type="spellEnd"/>
      <w:r w:rsidRPr="004352A2">
        <w:rPr>
          <w:rFonts w:asciiTheme="majorHAnsi" w:hAnsiTheme="majorHAnsi"/>
          <w:b/>
        </w:rPr>
        <w:t xml:space="preserve"> </w:t>
      </w:r>
      <w:r w:rsidR="00AC7C94" w:rsidRPr="00AC7C94">
        <w:rPr>
          <w:rFonts w:asciiTheme="majorHAnsi" w:hAnsiTheme="majorHAnsi"/>
        </w:rPr>
        <w:t xml:space="preserve">est maître de conférences en sciences de gestion. Il </w:t>
      </w:r>
      <w:r w:rsidR="00AC7C94">
        <w:rPr>
          <w:rFonts w:asciiTheme="majorHAnsi" w:hAnsiTheme="majorHAnsi"/>
        </w:rPr>
        <w:t>réalise</w:t>
      </w:r>
      <w:r w:rsidRPr="004352A2">
        <w:rPr>
          <w:rFonts w:asciiTheme="majorHAnsi" w:hAnsiTheme="majorHAnsi"/>
        </w:rPr>
        <w:t xml:space="preserve"> </w:t>
      </w:r>
      <w:r w:rsidR="00AC7C94">
        <w:rPr>
          <w:rFonts w:asciiTheme="majorHAnsi" w:hAnsiTheme="majorHAnsi"/>
        </w:rPr>
        <w:t>s</w:t>
      </w:r>
      <w:r w:rsidRPr="004352A2">
        <w:rPr>
          <w:rFonts w:asciiTheme="majorHAnsi" w:hAnsiTheme="majorHAnsi"/>
        </w:rPr>
        <w:t xml:space="preserve">es recherches sur les </w:t>
      </w:r>
      <w:r w:rsidR="00AC7C94">
        <w:rPr>
          <w:rFonts w:asciiTheme="majorHAnsi" w:hAnsiTheme="majorHAnsi"/>
        </w:rPr>
        <w:t>finances solidaires.</w:t>
      </w:r>
    </w:p>
    <w:p w14:paraId="6BF862E1" w14:textId="211E69C1" w:rsidR="004352A2" w:rsidRPr="004352A2" w:rsidRDefault="004352A2" w:rsidP="004352A2">
      <w:pPr>
        <w:pStyle w:val="Paragraphedeliste"/>
        <w:numPr>
          <w:ilvl w:val="0"/>
          <w:numId w:val="41"/>
        </w:numPr>
        <w:jc w:val="both"/>
        <w:rPr>
          <w:rFonts w:asciiTheme="majorHAnsi" w:hAnsiTheme="majorHAnsi"/>
        </w:rPr>
      </w:pPr>
      <w:r w:rsidRPr="004352A2">
        <w:rPr>
          <w:rFonts w:asciiTheme="majorHAnsi" w:hAnsiTheme="majorHAnsi"/>
          <w:b/>
        </w:rPr>
        <w:t xml:space="preserve">Hervé Defalvard </w:t>
      </w:r>
      <w:r w:rsidRPr="004352A2">
        <w:rPr>
          <w:rFonts w:asciiTheme="majorHAnsi" w:hAnsiTheme="majorHAnsi"/>
        </w:rPr>
        <w:t xml:space="preserve">est </w:t>
      </w:r>
      <w:r w:rsidR="00AC7C94">
        <w:rPr>
          <w:rFonts w:asciiTheme="majorHAnsi" w:hAnsiTheme="majorHAnsi"/>
        </w:rPr>
        <w:t xml:space="preserve">maître de conférences en économie. Il est </w:t>
      </w:r>
      <w:r w:rsidRPr="004352A2">
        <w:rPr>
          <w:rFonts w:asciiTheme="majorHAnsi" w:hAnsiTheme="majorHAnsi"/>
        </w:rPr>
        <w:t>responsable de la Chaire ESS de l’Université Paris Est Marne la Vallée</w:t>
      </w:r>
      <w:r w:rsidR="00AC7C94">
        <w:rPr>
          <w:rFonts w:asciiTheme="majorHAnsi" w:hAnsiTheme="majorHAnsi"/>
        </w:rPr>
        <w:t>.</w:t>
      </w:r>
    </w:p>
    <w:p w14:paraId="0BDA2603" w14:textId="341F33E0" w:rsidR="004352A2" w:rsidRPr="004352A2" w:rsidRDefault="004352A2" w:rsidP="004352A2">
      <w:pPr>
        <w:pStyle w:val="Paragraphedeliste"/>
        <w:numPr>
          <w:ilvl w:val="0"/>
          <w:numId w:val="41"/>
        </w:numPr>
        <w:jc w:val="both"/>
        <w:rPr>
          <w:rFonts w:asciiTheme="majorHAnsi" w:hAnsiTheme="majorHAnsi"/>
        </w:rPr>
      </w:pPr>
      <w:r w:rsidRPr="004352A2">
        <w:rPr>
          <w:rFonts w:asciiTheme="majorHAnsi" w:hAnsiTheme="majorHAnsi"/>
          <w:b/>
        </w:rPr>
        <w:t>Catherine Maman</w:t>
      </w:r>
      <w:r w:rsidRPr="004352A2">
        <w:rPr>
          <w:rFonts w:asciiTheme="majorHAnsi" w:hAnsiTheme="majorHAnsi"/>
        </w:rPr>
        <w:t xml:space="preserve"> </w:t>
      </w:r>
      <w:r w:rsidR="00AC7C94">
        <w:rPr>
          <w:rFonts w:asciiTheme="majorHAnsi" w:hAnsiTheme="majorHAnsi"/>
        </w:rPr>
        <w:t xml:space="preserve">est maître de conférences en sciences de gestion. Elle </w:t>
      </w:r>
      <w:r w:rsidRPr="004352A2">
        <w:rPr>
          <w:rFonts w:asciiTheme="majorHAnsi" w:hAnsiTheme="majorHAnsi"/>
        </w:rPr>
        <w:t>mène des travaux sur l’apport de l’écriture théâtrale à la démarche réflexive des managers</w:t>
      </w:r>
    </w:p>
    <w:p w14:paraId="23AE4C9C" w14:textId="54C33EB1" w:rsidR="004352A2" w:rsidRPr="004352A2" w:rsidRDefault="004352A2" w:rsidP="004352A2">
      <w:pPr>
        <w:pStyle w:val="Paragraphedeliste"/>
        <w:numPr>
          <w:ilvl w:val="0"/>
          <w:numId w:val="41"/>
        </w:numPr>
        <w:jc w:val="both"/>
        <w:rPr>
          <w:rFonts w:asciiTheme="majorHAnsi" w:hAnsiTheme="majorHAnsi"/>
        </w:rPr>
      </w:pPr>
      <w:r w:rsidRPr="004352A2">
        <w:rPr>
          <w:rFonts w:asciiTheme="majorHAnsi" w:hAnsiTheme="majorHAnsi"/>
          <w:b/>
        </w:rPr>
        <w:t>Sophie Rieunier</w:t>
      </w:r>
      <w:r w:rsidRPr="00AC7C94">
        <w:rPr>
          <w:rFonts w:asciiTheme="majorHAnsi" w:hAnsiTheme="majorHAnsi"/>
        </w:rPr>
        <w:t xml:space="preserve"> </w:t>
      </w:r>
      <w:r w:rsidR="00AC7C94" w:rsidRPr="00AC7C94">
        <w:rPr>
          <w:rFonts w:asciiTheme="majorHAnsi" w:hAnsiTheme="majorHAnsi"/>
        </w:rPr>
        <w:t xml:space="preserve">est professeur des universités. Elle </w:t>
      </w:r>
      <w:r w:rsidRPr="004352A2">
        <w:rPr>
          <w:rFonts w:asciiTheme="majorHAnsi" w:hAnsiTheme="majorHAnsi"/>
        </w:rPr>
        <w:t xml:space="preserve">réalise des travaux sur les campagnes de communication des organisations sociales ainsi que sur le </w:t>
      </w:r>
      <w:r w:rsidR="00AC7C94">
        <w:rPr>
          <w:rFonts w:asciiTheme="majorHAnsi" w:hAnsiTheme="majorHAnsi"/>
        </w:rPr>
        <w:t>comportement de don et le fundraising.</w:t>
      </w:r>
    </w:p>
    <w:p w14:paraId="7BEDDD00" w14:textId="77777777" w:rsidR="004352A2" w:rsidRPr="006E63B9" w:rsidRDefault="004352A2" w:rsidP="00344186">
      <w:pPr>
        <w:jc w:val="both"/>
        <w:rPr>
          <w:rFonts w:asciiTheme="majorHAnsi" w:hAnsiTheme="majorHAnsi"/>
        </w:rPr>
      </w:pPr>
    </w:p>
    <w:p w14:paraId="6F443724" w14:textId="5625B4A9" w:rsidR="004352A2" w:rsidRPr="006E63B9" w:rsidRDefault="004352A2" w:rsidP="004352A2">
      <w:pPr>
        <w:jc w:val="both"/>
        <w:rPr>
          <w:rFonts w:asciiTheme="majorHAnsi" w:hAnsiTheme="majorHAnsi"/>
        </w:rPr>
      </w:pPr>
      <w:r w:rsidRPr="004352A2">
        <w:rPr>
          <w:rFonts w:asciiTheme="majorHAnsi" w:hAnsiTheme="majorHAnsi"/>
          <w:b/>
        </w:rPr>
        <w:t>Les</w:t>
      </w:r>
      <w:r w:rsidRPr="004352A2">
        <w:rPr>
          <w:rFonts w:asciiTheme="majorHAnsi" w:hAnsiTheme="majorHAnsi"/>
          <w:b/>
        </w:rPr>
        <w:t xml:space="preserve"> managers spécialistes du secteur de l’ESS</w:t>
      </w:r>
      <w:r w:rsidRPr="006E63B9">
        <w:rPr>
          <w:rFonts w:asciiTheme="majorHAnsi" w:hAnsiTheme="majorHAnsi"/>
        </w:rPr>
        <w:t xml:space="preserve"> </w:t>
      </w:r>
      <w:r>
        <w:rPr>
          <w:rFonts w:asciiTheme="majorHAnsi" w:hAnsiTheme="majorHAnsi"/>
        </w:rPr>
        <w:t>sont</w:t>
      </w:r>
      <w:r w:rsidRPr="006E63B9">
        <w:rPr>
          <w:rFonts w:asciiTheme="majorHAnsi" w:hAnsiTheme="majorHAnsi"/>
        </w:rPr>
        <w:t xml:space="preserve"> responsables de cours ou interviendront dans le cadre de projets ou de conférences en lien avec les matières enseignées :</w:t>
      </w:r>
    </w:p>
    <w:p w14:paraId="270460E2"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Barbara Blin-Barrois</w:t>
      </w:r>
      <w:r w:rsidRPr="004352A2">
        <w:rPr>
          <w:rFonts w:asciiTheme="majorHAnsi" w:hAnsiTheme="majorHAnsi"/>
        </w:rPr>
        <w:t xml:space="preserve">, </w:t>
      </w:r>
      <w:proofErr w:type="spellStart"/>
      <w:r w:rsidRPr="004352A2">
        <w:rPr>
          <w:rFonts w:asciiTheme="majorHAnsi" w:hAnsiTheme="majorHAnsi"/>
        </w:rPr>
        <w:t>co</w:t>
      </w:r>
      <w:proofErr w:type="spellEnd"/>
      <w:r w:rsidRPr="004352A2">
        <w:rPr>
          <w:rFonts w:asciiTheme="majorHAnsi" w:hAnsiTheme="majorHAnsi"/>
        </w:rPr>
        <w:t xml:space="preserve"> fondatrice de la </w:t>
      </w:r>
      <w:proofErr w:type="spellStart"/>
      <w:r w:rsidRPr="004352A2">
        <w:rPr>
          <w:rFonts w:asciiTheme="majorHAnsi" w:hAnsiTheme="majorHAnsi"/>
        </w:rPr>
        <w:t>Scic</w:t>
      </w:r>
      <w:proofErr w:type="spellEnd"/>
      <w:r w:rsidRPr="004352A2">
        <w:rPr>
          <w:rFonts w:asciiTheme="majorHAnsi" w:hAnsiTheme="majorHAnsi"/>
        </w:rPr>
        <w:t xml:space="preserve"> </w:t>
      </w:r>
      <w:proofErr w:type="spellStart"/>
      <w:r w:rsidRPr="004352A2">
        <w:rPr>
          <w:rFonts w:asciiTheme="majorHAnsi" w:hAnsiTheme="majorHAnsi"/>
        </w:rPr>
        <w:t>Ôkrha</w:t>
      </w:r>
      <w:proofErr w:type="spellEnd"/>
      <w:r w:rsidRPr="004352A2">
        <w:rPr>
          <w:rFonts w:asciiTheme="majorHAnsi" w:hAnsiTheme="majorHAnsi"/>
        </w:rPr>
        <w:t xml:space="preserve"> et spécialiste des entreprises sociales</w:t>
      </w:r>
    </w:p>
    <w:p w14:paraId="6E057ADE" w14:textId="77777777" w:rsidR="004352A2" w:rsidRPr="004352A2" w:rsidRDefault="004352A2" w:rsidP="004352A2">
      <w:pPr>
        <w:pStyle w:val="Paragraphedeliste"/>
        <w:numPr>
          <w:ilvl w:val="0"/>
          <w:numId w:val="42"/>
        </w:numPr>
        <w:jc w:val="both"/>
        <w:rPr>
          <w:rFonts w:asciiTheme="majorHAnsi" w:hAnsiTheme="majorHAnsi"/>
        </w:rPr>
      </w:pPr>
      <w:proofErr w:type="spellStart"/>
      <w:r w:rsidRPr="004352A2">
        <w:rPr>
          <w:rFonts w:asciiTheme="majorHAnsi" w:hAnsiTheme="majorHAnsi"/>
          <w:b/>
        </w:rPr>
        <w:t>Eric</w:t>
      </w:r>
      <w:proofErr w:type="spellEnd"/>
      <w:r w:rsidRPr="004352A2">
        <w:rPr>
          <w:rFonts w:asciiTheme="majorHAnsi" w:hAnsiTheme="majorHAnsi"/>
          <w:b/>
        </w:rPr>
        <w:t xml:space="preserve"> </w:t>
      </w:r>
      <w:proofErr w:type="spellStart"/>
      <w:r w:rsidRPr="004352A2">
        <w:rPr>
          <w:rFonts w:asciiTheme="majorHAnsi" w:hAnsiTheme="majorHAnsi"/>
          <w:b/>
        </w:rPr>
        <w:t>Bazinet</w:t>
      </w:r>
      <w:proofErr w:type="spellEnd"/>
      <w:r w:rsidRPr="004352A2">
        <w:rPr>
          <w:rFonts w:asciiTheme="majorHAnsi" w:hAnsiTheme="majorHAnsi"/>
        </w:rPr>
        <w:t xml:space="preserve">, CEO </w:t>
      </w:r>
      <w:proofErr w:type="spellStart"/>
      <w:r w:rsidRPr="004352A2">
        <w:rPr>
          <w:rFonts w:asciiTheme="majorHAnsi" w:hAnsiTheme="majorHAnsi"/>
        </w:rPr>
        <w:t>Mosaïc</w:t>
      </w:r>
      <w:proofErr w:type="spellEnd"/>
      <w:r w:rsidRPr="004352A2">
        <w:rPr>
          <w:rFonts w:asciiTheme="majorHAnsi" w:hAnsiTheme="majorHAnsi"/>
        </w:rPr>
        <w:t xml:space="preserve"> Santé</w:t>
      </w:r>
    </w:p>
    <w:p w14:paraId="05837852"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Marie Bodin</w:t>
      </w:r>
      <w:r w:rsidRPr="004352A2">
        <w:rPr>
          <w:rFonts w:asciiTheme="majorHAnsi" w:hAnsiTheme="majorHAnsi"/>
        </w:rPr>
        <w:t>, directrice de Cariatide Conseil</w:t>
      </w:r>
    </w:p>
    <w:p w14:paraId="2FE69253" w14:textId="6BA08338" w:rsidR="004352A2" w:rsidRPr="004352A2" w:rsidRDefault="004352A2" w:rsidP="004352A2">
      <w:pPr>
        <w:pStyle w:val="Paragraphedeliste"/>
        <w:numPr>
          <w:ilvl w:val="0"/>
          <w:numId w:val="42"/>
        </w:numPr>
        <w:jc w:val="both"/>
        <w:rPr>
          <w:rFonts w:asciiTheme="majorHAnsi" w:hAnsiTheme="majorHAnsi"/>
        </w:rPr>
      </w:pPr>
      <w:r>
        <w:rPr>
          <w:rFonts w:asciiTheme="majorHAnsi" w:hAnsiTheme="majorHAnsi"/>
          <w:b/>
        </w:rPr>
        <w:t xml:space="preserve">Jean-François Connan, </w:t>
      </w:r>
      <w:r w:rsidRPr="004352A2">
        <w:rPr>
          <w:rFonts w:asciiTheme="majorHAnsi" w:hAnsiTheme="majorHAnsi"/>
        </w:rPr>
        <w:t>directeur de l’innovation sociale et de la RSE</w:t>
      </w:r>
      <w:r>
        <w:rPr>
          <w:rFonts w:asciiTheme="majorHAnsi" w:hAnsiTheme="majorHAnsi"/>
        </w:rPr>
        <w:t xml:space="preserve"> chez </w:t>
      </w:r>
      <w:proofErr w:type="spellStart"/>
      <w:r>
        <w:rPr>
          <w:rFonts w:asciiTheme="majorHAnsi" w:hAnsiTheme="majorHAnsi"/>
        </w:rPr>
        <w:t>Humando</w:t>
      </w:r>
      <w:proofErr w:type="spellEnd"/>
    </w:p>
    <w:p w14:paraId="15F18347" w14:textId="00A4A84A" w:rsidR="004352A2" w:rsidRPr="004352A2" w:rsidRDefault="004352A2" w:rsidP="004352A2">
      <w:pPr>
        <w:pStyle w:val="Paragraphedeliste"/>
        <w:numPr>
          <w:ilvl w:val="0"/>
          <w:numId w:val="42"/>
        </w:numPr>
        <w:jc w:val="both"/>
        <w:rPr>
          <w:rFonts w:asciiTheme="majorHAnsi" w:hAnsiTheme="majorHAnsi"/>
        </w:rPr>
      </w:pPr>
      <w:proofErr w:type="spellStart"/>
      <w:r w:rsidRPr="004352A2">
        <w:rPr>
          <w:rFonts w:asciiTheme="majorHAnsi" w:hAnsiTheme="majorHAnsi"/>
          <w:b/>
        </w:rPr>
        <w:t>Godreuil</w:t>
      </w:r>
      <w:proofErr w:type="spellEnd"/>
      <w:r w:rsidRPr="004352A2">
        <w:rPr>
          <w:rFonts w:asciiTheme="majorHAnsi" w:hAnsiTheme="majorHAnsi"/>
          <w:b/>
        </w:rPr>
        <w:t>,</w:t>
      </w:r>
      <w:r w:rsidRPr="004352A2">
        <w:rPr>
          <w:rFonts w:asciiTheme="majorHAnsi" w:hAnsiTheme="majorHAnsi"/>
        </w:rPr>
        <w:t xml:space="preserve"> délégué général de la Fédération Artisans du Monde</w:t>
      </w:r>
    </w:p>
    <w:p w14:paraId="1BA906EF"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Nicolas Hamel</w:t>
      </w:r>
      <w:r w:rsidRPr="004352A2">
        <w:rPr>
          <w:rFonts w:asciiTheme="majorHAnsi" w:hAnsiTheme="majorHAnsi"/>
        </w:rPr>
        <w:t xml:space="preserve">, directeur des partenariats </w:t>
      </w:r>
      <w:proofErr w:type="gramStart"/>
      <w:r w:rsidRPr="004352A2">
        <w:rPr>
          <w:rFonts w:asciiTheme="majorHAnsi" w:hAnsiTheme="majorHAnsi"/>
        </w:rPr>
        <w:t>entreprises</w:t>
      </w:r>
      <w:proofErr w:type="gramEnd"/>
      <w:r w:rsidRPr="004352A2">
        <w:rPr>
          <w:rFonts w:asciiTheme="majorHAnsi" w:hAnsiTheme="majorHAnsi"/>
        </w:rPr>
        <w:t xml:space="preserve"> à l’ADIE </w:t>
      </w:r>
    </w:p>
    <w:p w14:paraId="487C48AB"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Jean Huet</w:t>
      </w:r>
      <w:r w:rsidRPr="004352A2">
        <w:rPr>
          <w:rFonts w:asciiTheme="majorHAnsi" w:hAnsiTheme="majorHAnsi"/>
        </w:rPr>
        <w:t xml:space="preserve">, Directeur de la SCIC Les petits débrouillards- ancien délégué </w:t>
      </w:r>
      <w:proofErr w:type="spellStart"/>
      <w:r w:rsidRPr="004352A2">
        <w:rPr>
          <w:rFonts w:asciiTheme="majorHAnsi" w:hAnsiTheme="majorHAnsi"/>
        </w:rPr>
        <w:t>Scic</w:t>
      </w:r>
      <w:proofErr w:type="spellEnd"/>
      <w:r w:rsidRPr="004352A2">
        <w:rPr>
          <w:rFonts w:asciiTheme="majorHAnsi" w:hAnsiTheme="majorHAnsi"/>
        </w:rPr>
        <w:t xml:space="preserve"> Service innovation - CG </w:t>
      </w:r>
      <w:proofErr w:type="spellStart"/>
      <w:r w:rsidRPr="004352A2">
        <w:rPr>
          <w:rFonts w:asciiTheme="majorHAnsi" w:hAnsiTheme="majorHAnsi"/>
        </w:rPr>
        <w:t>Scop</w:t>
      </w:r>
      <w:proofErr w:type="spellEnd"/>
    </w:p>
    <w:p w14:paraId="3ACE3123"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Anne Krebs</w:t>
      </w:r>
      <w:r w:rsidRPr="004352A2">
        <w:rPr>
          <w:rFonts w:asciiTheme="majorHAnsi" w:hAnsiTheme="majorHAnsi"/>
        </w:rPr>
        <w:t>, responsable des études de public au Musée du Louvre </w:t>
      </w:r>
    </w:p>
    <w:p w14:paraId="62FCAC60"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Christophe Leroux</w:t>
      </w:r>
      <w:r w:rsidRPr="004352A2">
        <w:rPr>
          <w:rFonts w:asciiTheme="majorHAnsi" w:hAnsiTheme="majorHAnsi"/>
        </w:rPr>
        <w:t>, directeur de la communication et du développement de la Ligue contre le Cancer</w:t>
      </w:r>
    </w:p>
    <w:p w14:paraId="73D62196" w14:textId="77777777" w:rsidR="004352A2" w:rsidRPr="004352A2" w:rsidRDefault="004352A2" w:rsidP="004352A2">
      <w:pPr>
        <w:pStyle w:val="Paragraphedeliste"/>
        <w:numPr>
          <w:ilvl w:val="0"/>
          <w:numId w:val="42"/>
        </w:numPr>
        <w:jc w:val="both"/>
        <w:rPr>
          <w:rFonts w:asciiTheme="majorHAnsi" w:hAnsiTheme="majorHAnsi"/>
        </w:rPr>
      </w:pPr>
      <w:r w:rsidRPr="004352A2">
        <w:rPr>
          <w:rFonts w:asciiTheme="majorHAnsi" w:hAnsiTheme="majorHAnsi"/>
          <w:b/>
        </w:rPr>
        <w:t xml:space="preserve">Alix </w:t>
      </w:r>
      <w:proofErr w:type="spellStart"/>
      <w:r w:rsidRPr="004352A2">
        <w:rPr>
          <w:rFonts w:asciiTheme="majorHAnsi" w:hAnsiTheme="majorHAnsi"/>
          <w:b/>
        </w:rPr>
        <w:t>Margado</w:t>
      </w:r>
      <w:proofErr w:type="spellEnd"/>
      <w:r w:rsidRPr="004352A2">
        <w:rPr>
          <w:rFonts w:asciiTheme="majorHAnsi" w:hAnsiTheme="majorHAnsi"/>
        </w:rPr>
        <w:t>, spécialiste des coopératives et a exercé plus de 40 ans dans le champ de l’ESS</w:t>
      </w:r>
    </w:p>
    <w:p w14:paraId="62E8E1E4" w14:textId="77777777" w:rsidR="004352A2" w:rsidRDefault="004352A2" w:rsidP="004352A2">
      <w:pPr>
        <w:jc w:val="both"/>
        <w:rPr>
          <w:rFonts w:asciiTheme="majorHAnsi" w:hAnsiTheme="majorHAnsi"/>
          <w:sz w:val="22"/>
        </w:rPr>
      </w:pPr>
    </w:p>
    <w:p w14:paraId="5678F1B2" w14:textId="77777777" w:rsidR="005128BC" w:rsidRDefault="005128BC" w:rsidP="004352A2">
      <w:pPr>
        <w:jc w:val="both"/>
        <w:rPr>
          <w:rFonts w:asciiTheme="majorHAnsi" w:hAnsiTheme="majorHAnsi"/>
          <w:sz w:val="22"/>
        </w:rPr>
      </w:pPr>
    </w:p>
    <w:p w14:paraId="67B39236" w14:textId="4A2F8DE3" w:rsidR="006E63B9" w:rsidRPr="006E63B9" w:rsidRDefault="006E63B9" w:rsidP="00A50158">
      <w:pPr>
        <w:jc w:val="both"/>
        <w:rPr>
          <w:rFonts w:asciiTheme="majorHAnsi" w:hAnsiTheme="majorHAnsi"/>
          <w:b/>
          <w:color w:val="FF6600"/>
          <w:sz w:val="28"/>
          <w:szCs w:val="26"/>
        </w:rPr>
      </w:pPr>
      <w:r w:rsidRPr="006E63B9">
        <w:rPr>
          <w:rFonts w:asciiTheme="majorHAnsi" w:hAnsiTheme="majorHAnsi"/>
          <w:b/>
          <w:color w:val="FF6600"/>
          <w:sz w:val="28"/>
          <w:szCs w:val="26"/>
        </w:rPr>
        <w:t>ORGANISATION DE LA FORMATION</w:t>
      </w:r>
    </w:p>
    <w:p w14:paraId="18F7BA10" w14:textId="7B4E06A1" w:rsidR="00845C55" w:rsidRDefault="00046930" w:rsidP="007C5867">
      <w:pPr>
        <w:pStyle w:val="Titre2"/>
        <w:rPr>
          <w:rFonts w:asciiTheme="majorHAnsi" w:hAnsiTheme="majorHAnsi"/>
        </w:rPr>
      </w:pPr>
      <w:r w:rsidRPr="006E63B9">
        <w:rPr>
          <w:rFonts w:asciiTheme="majorHAnsi" w:hAnsiTheme="majorHAnsi"/>
        </w:rPr>
        <w:t>Calendrier</w:t>
      </w:r>
      <w:r w:rsidR="004352A2">
        <w:rPr>
          <w:rFonts w:asciiTheme="majorHAnsi" w:hAnsiTheme="majorHAnsi"/>
        </w:rPr>
        <w:t xml:space="preserve"> </w:t>
      </w:r>
      <w:r w:rsidR="00905554">
        <w:rPr>
          <w:rFonts w:asciiTheme="majorHAnsi" w:hAnsiTheme="majorHAnsi"/>
        </w:rPr>
        <w:t>2020</w:t>
      </w:r>
    </w:p>
    <w:p w14:paraId="5EA60A09" w14:textId="4380EE62" w:rsidR="00E43E9C" w:rsidRDefault="00AC7C94" w:rsidP="007C5867">
      <w:pPr>
        <w:jc w:val="both"/>
        <w:rPr>
          <w:rFonts w:asciiTheme="majorHAnsi" w:hAnsiTheme="majorHAnsi"/>
        </w:rPr>
      </w:pPr>
      <w:r>
        <w:rPr>
          <w:rFonts w:asciiTheme="majorHAnsi" w:hAnsiTheme="majorHAnsi"/>
        </w:rPr>
        <w:t xml:space="preserve">La nouvelle promotion du master GESS aura une journée de pré-rentrée obligatoire le 18 décembre 2019, puis, une </w:t>
      </w:r>
      <w:r w:rsidR="006259C3" w:rsidRPr="006E63B9">
        <w:rPr>
          <w:rFonts w:asciiTheme="majorHAnsi" w:hAnsiTheme="majorHAnsi"/>
        </w:rPr>
        <w:t>rentrée</w:t>
      </w:r>
      <w:r w:rsidR="00905554">
        <w:rPr>
          <w:rFonts w:asciiTheme="majorHAnsi" w:hAnsiTheme="majorHAnsi"/>
        </w:rPr>
        <w:t xml:space="preserve"> effective</w:t>
      </w:r>
      <w:r w:rsidR="006259C3" w:rsidRPr="006E63B9">
        <w:rPr>
          <w:rFonts w:asciiTheme="majorHAnsi" w:hAnsiTheme="majorHAnsi"/>
        </w:rPr>
        <w:t xml:space="preserve"> </w:t>
      </w:r>
      <w:r w:rsidR="00905554">
        <w:rPr>
          <w:rFonts w:asciiTheme="majorHAnsi" w:hAnsiTheme="majorHAnsi"/>
        </w:rPr>
        <w:t>en</w:t>
      </w:r>
      <w:r w:rsidR="006259C3" w:rsidRPr="006E63B9">
        <w:rPr>
          <w:rFonts w:asciiTheme="majorHAnsi" w:hAnsiTheme="majorHAnsi"/>
        </w:rPr>
        <w:t xml:space="preserve"> janvier </w:t>
      </w:r>
      <w:r w:rsidR="00ED3571">
        <w:rPr>
          <w:rFonts w:asciiTheme="majorHAnsi" w:hAnsiTheme="majorHAnsi"/>
        </w:rPr>
        <w:t>20</w:t>
      </w:r>
      <w:r w:rsidR="00905554">
        <w:rPr>
          <w:rFonts w:asciiTheme="majorHAnsi" w:hAnsiTheme="majorHAnsi"/>
        </w:rPr>
        <w:t>20</w:t>
      </w:r>
      <w:r>
        <w:rPr>
          <w:rFonts w:asciiTheme="majorHAnsi" w:hAnsiTheme="majorHAnsi"/>
        </w:rPr>
        <w:t xml:space="preserve">. La formation se terminera </w:t>
      </w:r>
      <w:r w:rsidR="00E70A66">
        <w:rPr>
          <w:rFonts w:asciiTheme="majorHAnsi" w:hAnsiTheme="majorHAnsi"/>
        </w:rPr>
        <w:t>f</w:t>
      </w:r>
      <w:r w:rsidR="00ED3571">
        <w:rPr>
          <w:rFonts w:asciiTheme="majorHAnsi" w:hAnsiTheme="majorHAnsi"/>
        </w:rPr>
        <w:t>in</w:t>
      </w:r>
      <w:r w:rsidR="006259C3" w:rsidRPr="006E63B9">
        <w:rPr>
          <w:rFonts w:asciiTheme="majorHAnsi" w:hAnsiTheme="majorHAnsi"/>
        </w:rPr>
        <w:t xml:space="preserve"> novembre 20</w:t>
      </w:r>
      <w:r w:rsidR="00905554">
        <w:rPr>
          <w:rFonts w:asciiTheme="majorHAnsi" w:hAnsiTheme="majorHAnsi"/>
        </w:rPr>
        <w:t>20</w:t>
      </w:r>
      <w:r w:rsidR="006259C3" w:rsidRPr="006E63B9">
        <w:rPr>
          <w:rFonts w:asciiTheme="majorHAnsi" w:hAnsiTheme="majorHAnsi"/>
        </w:rPr>
        <w:t xml:space="preserve"> (rythme adapté aux FC</w:t>
      </w:r>
      <w:r>
        <w:rPr>
          <w:rFonts w:asciiTheme="majorHAnsi" w:hAnsiTheme="majorHAnsi"/>
        </w:rPr>
        <w:t xml:space="preserve"> qui apprécient de terminer leur diplôme en une année</w:t>
      </w:r>
      <w:r w:rsidR="006259C3" w:rsidRPr="006E63B9">
        <w:rPr>
          <w:rFonts w:asciiTheme="majorHAnsi" w:hAnsiTheme="majorHAnsi"/>
        </w:rPr>
        <w:t>).</w:t>
      </w:r>
      <w:r w:rsidR="009A403A">
        <w:rPr>
          <w:rFonts w:asciiTheme="majorHAnsi" w:hAnsiTheme="majorHAnsi"/>
        </w:rPr>
        <w:t xml:space="preserve"> </w:t>
      </w:r>
    </w:p>
    <w:p w14:paraId="5AE17851" w14:textId="77777777" w:rsidR="0076336D" w:rsidRPr="006E63B9" w:rsidRDefault="0076336D" w:rsidP="007C5867">
      <w:pPr>
        <w:jc w:val="both"/>
        <w:rPr>
          <w:rFonts w:asciiTheme="majorHAnsi" w:hAnsiTheme="majorHAnsi"/>
        </w:rPr>
      </w:pPr>
    </w:p>
    <w:p w14:paraId="16CE95F5" w14:textId="15D99AA4" w:rsidR="006259C3" w:rsidRPr="00AC7C94" w:rsidRDefault="004352A2" w:rsidP="006259C3">
      <w:pPr>
        <w:rPr>
          <w:rFonts w:asciiTheme="majorHAnsi" w:hAnsiTheme="majorHAnsi"/>
          <w:b/>
        </w:rPr>
      </w:pPr>
      <w:r w:rsidRPr="00AC7C94">
        <w:rPr>
          <w:rFonts w:asciiTheme="majorHAnsi" w:hAnsiTheme="majorHAnsi"/>
          <w:b/>
        </w:rPr>
        <w:t>Prochaine s</w:t>
      </w:r>
      <w:r w:rsidR="00ED3571" w:rsidRPr="00AC7C94">
        <w:rPr>
          <w:rFonts w:asciiTheme="majorHAnsi" w:hAnsiTheme="majorHAnsi"/>
          <w:b/>
        </w:rPr>
        <w:t xml:space="preserve">ession de recrutement : </w:t>
      </w:r>
    </w:p>
    <w:p w14:paraId="0E5B9F44" w14:textId="35817651" w:rsidR="006259C3" w:rsidRPr="006E63B9" w:rsidRDefault="006259C3" w:rsidP="006259C3">
      <w:pPr>
        <w:rPr>
          <w:rFonts w:asciiTheme="majorHAnsi" w:hAnsiTheme="majorHAnsi"/>
        </w:rPr>
      </w:pPr>
      <w:r w:rsidRPr="00AC7C94">
        <w:rPr>
          <w:rFonts w:asciiTheme="majorHAnsi" w:hAnsiTheme="majorHAnsi"/>
          <w:b/>
        </w:rPr>
        <w:t>- dépôt dossier sur e-candida</w:t>
      </w:r>
      <w:r w:rsidR="00845C55" w:rsidRPr="00AC7C94">
        <w:rPr>
          <w:rFonts w:asciiTheme="majorHAnsi" w:hAnsiTheme="majorHAnsi"/>
          <w:b/>
        </w:rPr>
        <w:t>t :</w:t>
      </w:r>
      <w:r w:rsidR="00845C55">
        <w:rPr>
          <w:rFonts w:asciiTheme="majorHAnsi" w:hAnsiTheme="majorHAnsi"/>
        </w:rPr>
        <w:t xml:space="preserve"> </w:t>
      </w:r>
      <w:r w:rsidR="00905554">
        <w:rPr>
          <w:rFonts w:asciiTheme="majorHAnsi" w:hAnsiTheme="majorHAnsi"/>
        </w:rPr>
        <w:t xml:space="preserve">du </w:t>
      </w:r>
      <w:r w:rsidR="004352A2">
        <w:rPr>
          <w:rFonts w:asciiTheme="majorHAnsi" w:hAnsiTheme="majorHAnsi"/>
        </w:rPr>
        <w:t>13 octobre au 13 novembre 2019</w:t>
      </w:r>
    </w:p>
    <w:p w14:paraId="62111295" w14:textId="5B01F5D4" w:rsidR="006259C3" w:rsidRPr="006E63B9" w:rsidRDefault="00AC7C94" w:rsidP="006259C3">
      <w:pPr>
        <w:rPr>
          <w:rFonts w:asciiTheme="majorHAnsi" w:hAnsiTheme="majorHAnsi"/>
        </w:rPr>
      </w:pPr>
      <w:r>
        <w:rPr>
          <w:rFonts w:asciiTheme="majorHAnsi" w:hAnsiTheme="majorHAnsi"/>
          <w:b/>
        </w:rPr>
        <w:t xml:space="preserve">- entretien individuel avec les responsables du </w:t>
      </w:r>
      <w:proofErr w:type="gramStart"/>
      <w:r>
        <w:rPr>
          <w:rFonts w:asciiTheme="majorHAnsi" w:hAnsiTheme="majorHAnsi"/>
          <w:b/>
        </w:rPr>
        <w:t xml:space="preserve">master </w:t>
      </w:r>
      <w:r w:rsidR="006259C3" w:rsidRPr="00AC7C94">
        <w:rPr>
          <w:rFonts w:asciiTheme="majorHAnsi" w:hAnsiTheme="majorHAnsi"/>
          <w:b/>
        </w:rPr>
        <w:t> :</w:t>
      </w:r>
      <w:proofErr w:type="gramEnd"/>
      <w:r w:rsidR="006259C3" w:rsidRPr="006E63B9">
        <w:rPr>
          <w:rFonts w:asciiTheme="majorHAnsi" w:hAnsiTheme="majorHAnsi"/>
        </w:rPr>
        <w:t xml:space="preserve"> </w:t>
      </w:r>
      <w:r w:rsidR="004352A2">
        <w:rPr>
          <w:rFonts w:asciiTheme="majorHAnsi" w:hAnsiTheme="majorHAnsi"/>
        </w:rPr>
        <w:t>19 novembre 2019 après midi</w:t>
      </w:r>
    </w:p>
    <w:p w14:paraId="4402C29C" w14:textId="12636B7C" w:rsidR="006259C3" w:rsidRDefault="006259C3" w:rsidP="006259C3">
      <w:pPr>
        <w:rPr>
          <w:rFonts w:asciiTheme="majorHAnsi" w:hAnsiTheme="majorHAnsi"/>
        </w:rPr>
      </w:pPr>
      <w:r w:rsidRPr="00AC7C94">
        <w:rPr>
          <w:rFonts w:asciiTheme="majorHAnsi" w:hAnsiTheme="majorHAnsi"/>
          <w:b/>
        </w:rPr>
        <w:t>- réponse aux candidats :</w:t>
      </w:r>
      <w:r w:rsidRPr="006E63B9">
        <w:rPr>
          <w:rFonts w:asciiTheme="majorHAnsi" w:hAnsiTheme="majorHAnsi"/>
        </w:rPr>
        <w:t xml:space="preserve"> </w:t>
      </w:r>
      <w:r w:rsidR="00845C55">
        <w:rPr>
          <w:rFonts w:asciiTheme="majorHAnsi" w:hAnsiTheme="majorHAnsi"/>
        </w:rPr>
        <w:t>2</w:t>
      </w:r>
      <w:r w:rsidR="004352A2">
        <w:rPr>
          <w:rFonts w:asciiTheme="majorHAnsi" w:hAnsiTheme="majorHAnsi"/>
        </w:rPr>
        <w:t>5 novembre 2019</w:t>
      </w:r>
    </w:p>
    <w:p w14:paraId="75E76F24" w14:textId="77777777" w:rsidR="00182199" w:rsidRDefault="00182199" w:rsidP="006259C3">
      <w:pPr>
        <w:rPr>
          <w:rFonts w:asciiTheme="majorHAnsi" w:hAnsiTheme="majorHAnsi"/>
        </w:rPr>
      </w:pPr>
    </w:p>
    <w:p w14:paraId="7E80438B" w14:textId="77777777" w:rsidR="00046930" w:rsidRDefault="00046930" w:rsidP="00F5786E">
      <w:pPr>
        <w:pStyle w:val="Titre2"/>
        <w:rPr>
          <w:rFonts w:asciiTheme="majorHAnsi" w:hAnsiTheme="majorHAnsi"/>
        </w:rPr>
      </w:pPr>
      <w:r w:rsidRPr="006E63B9">
        <w:rPr>
          <w:rFonts w:asciiTheme="majorHAnsi" w:hAnsiTheme="majorHAnsi"/>
        </w:rPr>
        <w:t>Rythme de la formation</w:t>
      </w:r>
    </w:p>
    <w:p w14:paraId="19AC233C" w14:textId="012C1B86" w:rsidR="00046930" w:rsidRPr="006E63B9" w:rsidRDefault="00B80289" w:rsidP="007C5867">
      <w:pPr>
        <w:jc w:val="both"/>
        <w:rPr>
          <w:rFonts w:asciiTheme="majorHAnsi" w:hAnsiTheme="majorHAnsi"/>
        </w:rPr>
      </w:pPr>
      <w:r w:rsidRPr="006E63B9">
        <w:rPr>
          <w:rFonts w:asciiTheme="majorHAnsi" w:hAnsiTheme="majorHAnsi"/>
        </w:rPr>
        <w:t>3,5</w:t>
      </w:r>
      <w:r w:rsidR="00046930" w:rsidRPr="006E63B9">
        <w:rPr>
          <w:rFonts w:asciiTheme="majorHAnsi" w:hAnsiTheme="majorHAnsi"/>
        </w:rPr>
        <w:t xml:space="preserve"> jours </w:t>
      </w:r>
      <w:r w:rsidR="00182199">
        <w:rPr>
          <w:rFonts w:asciiTheme="majorHAnsi" w:hAnsiTheme="majorHAnsi"/>
        </w:rPr>
        <w:t xml:space="preserve">consécutifs </w:t>
      </w:r>
      <w:r w:rsidR="0012681A" w:rsidRPr="006E63B9">
        <w:rPr>
          <w:rFonts w:asciiTheme="majorHAnsi" w:hAnsiTheme="majorHAnsi"/>
        </w:rPr>
        <w:t>par mois</w:t>
      </w:r>
      <w:r w:rsidR="00046930" w:rsidRPr="006E63B9">
        <w:rPr>
          <w:rFonts w:asciiTheme="majorHAnsi" w:hAnsiTheme="majorHAnsi"/>
        </w:rPr>
        <w:t xml:space="preserve"> permettant ainsi d’organiser une alte</w:t>
      </w:r>
      <w:r w:rsidRPr="006E63B9">
        <w:rPr>
          <w:rFonts w:asciiTheme="majorHAnsi" w:hAnsiTheme="majorHAnsi"/>
        </w:rPr>
        <w:t>rnance pour les étudiants en FC.</w:t>
      </w:r>
    </w:p>
    <w:p w14:paraId="0065D650" w14:textId="77777777" w:rsidR="004B18A2" w:rsidRDefault="004B18A2" w:rsidP="007C5867">
      <w:pPr>
        <w:jc w:val="both"/>
        <w:rPr>
          <w:rFonts w:asciiTheme="majorHAnsi" w:hAnsiTheme="majorHAnsi"/>
        </w:rPr>
      </w:pPr>
    </w:p>
    <w:p w14:paraId="42483FB4" w14:textId="6BF098A1" w:rsidR="0011788A" w:rsidRPr="006E63B9" w:rsidRDefault="0011788A" w:rsidP="007C5867">
      <w:pPr>
        <w:jc w:val="both"/>
        <w:rPr>
          <w:rFonts w:asciiTheme="majorHAnsi" w:hAnsiTheme="majorHAnsi"/>
        </w:rPr>
      </w:pPr>
      <w:r w:rsidRPr="006E63B9">
        <w:rPr>
          <w:rFonts w:asciiTheme="majorHAnsi" w:hAnsiTheme="majorHAnsi"/>
        </w:rPr>
        <w:t xml:space="preserve">Les jours de regroupement </w:t>
      </w:r>
      <w:r w:rsidR="005F1A21" w:rsidRPr="006E63B9">
        <w:rPr>
          <w:rFonts w:asciiTheme="majorHAnsi" w:hAnsiTheme="majorHAnsi"/>
        </w:rPr>
        <w:t xml:space="preserve">se feront </w:t>
      </w:r>
      <w:r w:rsidR="003D3E62" w:rsidRPr="006E63B9">
        <w:rPr>
          <w:rFonts w:asciiTheme="majorHAnsi" w:hAnsiTheme="majorHAnsi"/>
        </w:rPr>
        <w:t>les mercredis</w:t>
      </w:r>
      <w:r w:rsidR="005F1A21" w:rsidRPr="006E63B9">
        <w:rPr>
          <w:rFonts w:asciiTheme="majorHAnsi" w:hAnsiTheme="majorHAnsi"/>
        </w:rPr>
        <w:t>, jeudi</w:t>
      </w:r>
      <w:r w:rsidR="003D3E62">
        <w:rPr>
          <w:rFonts w:asciiTheme="majorHAnsi" w:hAnsiTheme="majorHAnsi"/>
        </w:rPr>
        <w:t>s</w:t>
      </w:r>
      <w:r w:rsidR="005F1A21" w:rsidRPr="006E63B9">
        <w:rPr>
          <w:rFonts w:asciiTheme="majorHAnsi" w:hAnsiTheme="majorHAnsi"/>
        </w:rPr>
        <w:t>, vendredi</w:t>
      </w:r>
      <w:r w:rsidR="003D3E62">
        <w:rPr>
          <w:rFonts w:asciiTheme="majorHAnsi" w:hAnsiTheme="majorHAnsi"/>
        </w:rPr>
        <w:t>s</w:t>
      </w:r>
      <w:r w:rsidR="005F1A21" w:rsidRPr="006E63B9">
        <w:rPr>
          <w:rFonts w:asciiTheme="majorHAnsi" w:hAnsiTheme="majorHAnsi"/>
        </w:rPr>
        <w:t xml:space="preserve"> et samedi</w:t>
      </w:r>
      <w:r w:rsidR="003D3E62">
        <w:rPr>
          <w:rFonts w:asciiTheme="majorHAnsi" w:hAnsiTheme="majorHAnsi"/>
        </w:rPr>
        <w:t>s</w:t>
      </w:r>
      <w:r w:rsidR="005F1A21" w:rsidRPr="006E63B9">
        <w:rPr>
          <w:rFonts w:asciiTheme="majorHAnsi" w:hAnsiTheme="majorHAnsi"/>
        </w:rPr>
        <w:t xml:space="preserve"> matin.</w:t>
      </w:r>
    </w:p>
    <w:p w14:paraId="69025634" w14:textId="598591CD" w:rsidR="006259C3" w:rsidRPr="006E63B9" w:rsidRDefault="006259C3" w:rsidP="006259C3">
      <w:pPr>
        <w:spacing w:line="276" w:lineRule="auto"/>
        <w:rPr>
          <w:rFonts w:asciiTheme="majorHAnsi" w:hAnsiTheme="majorHAnsi"/>
        </w:rPr>
      </w:pPr>
      <w:r w:rsidRPr="006E63B9">
        <w:rPr>
          <w:rFonts w:asciiTheme="majorHAnsi" w:hAnsiTheme="majorHAnsi"/>
        </w:rPr>
        <w:t>Rythme </w:t>
      </w:r>
      <w:r w:rsidR="00E8682D">
        <w:rPr>
          <w:rFonts w:asciiTheme="majorHAnsi" w:hAnsiTheme="majorHAnsi"/>
        </w:rPr>
        <w:t>: volume global présentiel : 2</w:t>
      </w:r>
      <w:r w:rsidR="001D2C39">
        <w:rPr>
          <w:rFonts w:asciiTheme="majorHAnsi" w:hAnsiTheme="majorHAnsi"/>
        </w:rPr>
        <w:t>5</w:t>
      </w:r>
      <w:r w:rsidR="00E8682D">
        <w:rPr>
          <w:rFonts w:asciiTheme="majorHAnsi" w:hAnsiTheme="majorHAnsi"/>
        </w:rPr>
        <w:t>5</w:t>
      </w:r>
      <w:r w:rsidRPr="006E63B9">
        <w:rPr>
          <w:rFonts w:asciiTheme="majorHAnsi" w:hAnsiTheme="majorHAnsi"/>
        </w:rPr>
        <w:t xml:space="preserve"> heures par 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08"/>
        <w:gridCol w:w="3260"/>
        <w:gridCol w:w="1134"/>
      </w:tblGrid>
      <w:tr w:rsidR="006259C3" w:rsidRPr="00344186" w14:paraId="46FDCE3B" w14:textId="77777777" w:rsidTr="00344186">
        <w:trPr>
          <w:trHeight w:val="300"/>
        </w:trPr>
        <w:tc>
          <w:tcPr>
            <w:tcW w:w="4708" w:type="dxa"/>
            <w:shd w:val="clear" w:color="auto" w:fill="D9D9D9" w:themeFill="background1" w:themeFillShade="D9"/>
          </w:tcPr>
          <w:p w14:paraId="19B1E787" w14:textId="2A0E2281" w:rsidR="006259C3" w:rsidRPr="00344186" w:rsidRDefault="00344186" w:rsidP="00344186">
            <w:pPr>
              <w:widowControl w:val="0"/>
              <w:tabs>
                <w:tab w:val="left" w:pos="3360"/>
              </w:tabs>
              <w:autoSpaceDE w:val="0"/>
              <w:autoSpaceDN w:val="0"/>
              <w:adjustRightInd w:val="0"/>
              <w:rPr>
                <w:rFonts w:asciiTheme="majorHAnsi" w:eastAsia="Verdana" w:hAnsiTheme="majorHAnsi" w:cs="Calibri"/>
                <w:b/>
                <w:color w:val="000000"/>
                <w:sz w:val="22"/>
                <w:szCs w:val="22"/>
              </w:rPr>
            </w:pPr>
            <w:r w:rsidRPr="00344186">
              <w:rPr>
                <w:rFonts w:asciiTheme="majorHAnsi" w:eastAsia="Verdana" w:hAnsiTheme="majorHAnsi" w:cs="Calibri"/>
                <w:b/>
                <w:color w:val="000000"/>
                <w:sz w:val="22"/>
                <w:szCs w:val="22"/>
              </w:rPr>
              <w:t>Mois de regroupement en 2020</w:t>
            </w:r>
          </w:p>
        </w:tc>
        <w:tc>
          <w:tcPr>
            <w:tcW w:w="3260" w:type="dxa"/>
            <w:shd w:val="clear" w:color="auto" w:fill="D9D9D9" w:themeFill="background1" w:themeFillShade="D9"/>
          </w:tcPr>
          <w:p w14:paraId="590BE954" w14:textId="77777777" w:rsidR="006259C3" w:rsidRPr="00344186" w:rsidRDefault="006259C3" w:rsidP="006E63B9">
            <w:pPr>
              <w:widowControl w:val="0"/>
              <w:autoSpaceDE w:val="0"/>
              <w:autoSpaceDN w:val="0"/>
              <w:adjustRightInd w:val="0"/>
              <w:rPr>
                <w:rFonts w:asciiTheme="majorHAnsi" w:eastAsia="Verdana" w:hAnsiTheme="majorHAnsi" w:cs="Calibri"/>
                <w:b/>
                <w:color w:val="000000"/>
                <w:sz w:val="22"/>
                <w:szCs w:val="22"/>
              </w:rPr>
            </w:pPr>
            <w:r w:rsidRPr="00344186">
              <w:rPr>
                <w:rFonts w:asciiTheme="majorHAnsi" w:eastAsia="Verdana" w:hAnsiTheme="majorHAnsi" w:cs="Calibri"/>
                <w:b/>
                <w:color w:val="000000"/>
                <w:sz w:val="22"/>
                <w:szCs w:val="22"/>
              </w:rPr>
              <w:t>Jours</w:t>
            </w:r>
          </w:p>
        </w:tc>
        <w:tc>
          <w:tcPr>
            <w:tcW w:w="1134" w:type="dxa"/>
            <w:shd w:val="clear" w:color="auto" w:fill="D9D9D9" w:themeFill="background1" w:themeFillShade="D9"/>
          </w:tcPr>
          <w:p w14:paraId="390319B4" w14:textId="0D6983E1" w:rsidR="006259C3" w:rsidRPr="00344186" w:rsidRDefault="00344186" w:rsidP="006E63B9">
            <w:pPr>
              <w:widowControl w:val="0"/>
              <w:autoSpaceDE w:val="0"/>
              <w:autoSpaceDN w:val="0"/>
              <w:adjustRightInd w:val="0"/>
              <w:jc w:val="right"/>
              <w:rPr>
                <w:rFonts w:asciiTheme="majorHAnsi" w:eastAsia="Verdana" w:hAnsiTheme="majorHAnsi" w:cs="Calibri"/>
                <w:b/>
                <w:color w:val="000000"/>
                <w:sz w:val="22"/>
                <w:szCs w:val="22"/>
              </w:rPr>
            </w:pPr>
            <w:r w:rsidRPr="00344186">
              <w:rPr>
                <w:rFonts w:asciiTheme="majorHAnsi" w:eastAsia="Verdana" w:hAnsiTheme="majorHAnsi" w:cs="Calibri"/>
                <w:b/>
                <w:color w:val="000000"/>
                <w:sz w:val="22"/>
                <w:szCs w:val="22"/>
              </w:rPr>
              <w:t>V</w:t>
            </w:r>
            <w:r w:rsidR="006259C3" w:rsidRPr="00344186">
              <w:rPr>
                <w:rFonts w:asciiTheme="majorHAnsi" w:eastAsia="Verdana" w:hAnsiTheme="majorHAnsi" w:cs="Calibri"/>
                <w:b/>
                <w:color w:val="000000"/>
                <w:sz w:val="22"/>
                <w:szCs w:val="22"/>
              </w:rPr>
              <w:t>olume</w:t>
            </w:r>
          </w:p>
        </w:tc>
      </w:tr>
      <w:tr w:rsidR="006259C3" w:rsidRPr="00344186" w14:paraId="6EEAB6E6" w14:textId="77777777" w:rsidTr="00314222">
        <w:trPr>
          <w:trHeight w:val="300"/>
        </w:trPr>
        <w:tc>
          <w:tcPr>
            <w:tcW w:w="4708" w:type="dxa"/>
          </w:tcPr>
          <w:p w14:paraId="11DD7DFC" w14:textId="58FB6436" w:rsidR="006259C3"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J</w:t>
            </w:r>
            <w:r w:rsidR="006259C3" w:rsidRPr="00344186">
              <w:rPr>
                <w:rFonts w:asciiTheme="majorHAnsi" w:eastAsia="Verdana" w:hAnsiTheme="majorHAnsi" w:cs="Calibri"/>
                <w:color w:val="000000"/>
                <w:sz w:val="22"/>
                <w:szCs w:val="22"/>
              </w:rPr>
              <w:t>anvier</w:t>
            </w:r>
          </w:p>
        </w:tc>
        <w:tc>
          <w:tcPr>
            <w:tcW w:w="3260" w:type="dxa"/>
          </w:tcPr>
          <w:p w14:paraId="7936EA23" w14:textId="4BF139A6" w:rsidR="006259C3" w:rsidRPr="00344186" w:rsidRDefault="00182199" w:rsidP="0018219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4AC12664" w14:textId="0BDEB9D0" w:rsidR="006259C3" w:rsidRPr="00344186" w:rsidRDefault="001D2C39" w:rsidP="00E8682D">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1D2C39" w:rsidRPr="00344186" w14:paraId="31E3F50E" w14:textId="77777777" w:rsidTr="00314222">
        <w:trPr>
          <w:trHeight w:val="300"/>
        </w:trPr>
        <w:tc>
          <w:tcPr>
            <w:tcW w:w="4708" w:type="dxa"/>
          </w:tcPr>
          <w:p w14:paraId="3D7776F6" w14:textId="1FE928DA" w:rsidR="001D2C39"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F</w:t>
            </w:r>
            <w:r w:rsidR="001D2C39" w:rsidRPr="00344186">
              <w:rPr>
                <w:rFonts w:asciiTheme="majorHAnsi" w:eastAsia="Verdana" w:hAnsiTheme="majorHAnsi" w:cs="Calibri"/>
                <w:color w:val="000000"/>
                <w:sz w:val="22"/>
                <w:szCs w:val="22"/>
              </w:rPr>
              <w:t>évrier</w:t>
            </w:r>
          </w:p>
        </w:tc>
        <w:tc>
          <w:tcPr>
            <w:tcW w:w="3260" w:type="dxa"/>
          </w:tcPr>
          <w:p w14:paraId="2B1B9A4E" w14:textId="4AB36ED3" w:rsidR="001D2C39"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5CFB5B21" w14:textId="7A8B0DBE" w:rsidR="001D2C39" w:rsidRPr="00344186" w:rsidRDefault="001D2C39"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1D2C39" w:rsidRPr="00344186" w14:paraId="3CCBB4ED" w14:textId="77777777" w:rsidTr="00314222">
        <w:trPr>
          <w:trHeight w:val="300"/>
        </w:trPr>
        <w:tc>
          <w:tcPr>
            <w:tcW w:w="4708" w:type="dxa"/>
          </w:tcPr>
          <w:p w14:paraId="113CDB6D" w14:textId="3F7EA289" w:rsidR="001D2C39"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M</w:t>
            </w:r>
            <w:r w:rsidR="001D2C39" w:rsidRPr="00344186">
              <w:rPr>
                <w:rFonts w:asciiTheme="majorHAnsi" w:eastAsia="Verdana" w:hAnsiTheme="majorHAnsi" w:cs="Calibri"/>
                <w:color w:val="000000"/>
                <w:sz w:val="22"/>
                <w:szCs w:val="22"/>
              </w:rPr>
              <w:t>ars</w:t>
            </w:r>
          </w:p>
        </w:tc>
        <w:tc>
          <w:tcPr>
            <w:tcW w:w="3260" w:type="dxa"/>
          </w:tcPr>
          <w:p w14:paraId="66BAA70F" w14:textId="46C9B6F4" w:rsidR="001D2C39"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21A7C8B6" w14:textId="10C8C119" w:rsidR="001D2C39" w:rsidRPr="00344186" w:rsidRDefault="001D2C39"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1D2C39" w:rsidRPr="00344186" w14:paraId="1DB350DE" w14:textId="77777777" w:rsidTr="00314222">
        <w:trPr>
          <w:trHeight w:val="300"/>
        </w:trPr>
        <w:tc>
          <w:tcPr>
            <w:tcW w:w="4708" w:type="dxa"/>
          </w:tcPr>
          <w:p w14:paraId="6DE8B486" w14:textId="2094E2A4" w:rsidR="001D2C39"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A</w:t>
            </w:r>
            <w:r w:rsidR="001D2C39" w:rsidRPr="00344186">
              <w:rPr>
                <w:rFonts w:asciiTheme="majorHAnsi" w:eastAsia="Verdana" w:hAnsiTheme="majorHAnsi" w:cs="Calibri"/>
                <w:color w:val="000000"/>
                <w:sz w:val="22"/>
                <w:szCs w:val="22"/>
              </w:rPr>
              <w:t>vril</w:t>
            </w:r>
          </w:p>
        </w:tc>
        <w:tc>
          <w:tcPr>
            <w:tcW w:w="3260" w:type="dxa"/>
          </w:tcPr>
          <w:p w14:paraId="13625D03" w14:textId="1967A10F" w:rsidR="001D2C39"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3F96F7F5" w14:textId="46F5D9A6" w:rsidR="001D2C39" w:rsidRPr="00344186" w:rsidRDefault="001D2C39"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665196C4" w14:textId="77777777" w:rsidTr="00314222">
        <w:trPr>
          <w:trHeight w:val="300"/>
        </w:trPr>
        <w:tc>
          <w:tcPr>
            <w:tcW w:w="4708" w:type="dxa"/>
          </w:tcPr>
          <w:p w14:paraId="0332067B" w14:textId="1E3F239F"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M</w:t>
            </w:r>
            <w:r w:rsidR="004B18A2" w:rsidRPr="00344186">
              <w:rPr>
                <w:rFonts w:asciiTheme="majorHAnsi" w:eastAsia="Verdana" w:hAnsiTheme="majorHAnsi" w:cs="Calibri"/>
                <w:color w:val="000000"/>
                <w:sz w:val="22"/>
                <w:szCs w:val="22"/>
              </w:rPr>
              <w:t>ai</w:t>
            </w:r>
          </w:p>
        </w:tc>
        <w:tc>
          <w:tcPr>
            <w:tcW w:w="3260" w:type="dxa"/>
          </w:tcPr>
          <w:p w14:paraId="312F4825" w14:textId="76FC9E1C"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7DEF7467" w14:textId="60AB8686"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40627235" w14:textId="77777777" w:rsidTr="00314222">
        <w:trPr>
          <w:trHeight w:val="300"/>
        </w:trPr>
        <w:tc>
          <w:tcPr>
            <w:tcW w:w="4708" w:type="dxa"/>
          </w:tcPr>
          <w:p w14:paraId="6311C713" w14:textId="5FF9175C"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J</w:t>
            </w:r>
            <w:r w:rsidR="004B18A2" w:rsidRPr="00344186">
              <w:rPr>
                <w:rFonts w:asciiTheme="majorHAnsi" w:eastAsia="Verdana" w:hAnsiTheme="majorHAnsi" w:cs="Calibri"/>
                <w:color w:val="000000"/>
                <w:sz w:val="22"/>
                <w:szCs w:val="22"/>
              </w:rPr>
              <w:t>uin</w:t>
            </w:r>
          </w:p>
        </w:tc>
        <w:tc>
          <w:tcPr>
            <w:tcW w:w="3260" w:type="dxa"/>
          </w:tcPr>
          <w:p w14:paraId="3C0F16FE" w14:textId="27D6805C"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29F1E81D" w14:textId="2F54BEFD"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797B23D9" w14:textId="77777777" w:rsidTr="00314222">
        <w:trPr>
          <w:trHeight w:val="300"/>
        </w:trPr>
        <w:tc>
          <w:tcPr>
            <w:tcW w:w="4708" w:type="dxa"/>
          </w:tcPr>
          <w:p w14:paraId="1BC434A5" w14:textId="558373F8"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J</w:t>
            </w:r>
            <w:r w:rsidR="004B18A2" w:rsidRPr="00344186">
              <w:rPr>
                <w:rFonts w:asciiTheme="majorHAnsi" w:eastAsia="Verdana" w:hAnsiTheme="majorHAnsi" w:cs="Calibri"/>
                <w:color w:val="000000"/>
                <w:sz w:val="22"/>
                <w:szCs w:val="22"/>
              </w:rPr>
              <w:t>uillet</w:t>
            </w:r>
          </w:p>
        </w:tc>
        <w:tc>
          <w:tcPr>
            <w:tcW w:w="3260" w:type="dxa"/>
          </w:tcPr>
          <w:p w14:paraId="51246C2A" w14:textId="59847E52"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7D56795F" w14:textId="612FB07F"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43EBED22" w14:textId="77777777" w:rsidTr="00314222">
        <w:trPr>
          <w:trHeight w:val="300"/>
        </w:trPr>
        <w:tc>
          <w:tcPr>
            <w:tcW w:w="4708" w:type="dxa"/>
          </w:tcPr>
          <w:p w14:paraId="041B433B" w14:textId="6A39D2D5"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S</w:t>
            </w:r>
            <w:r w:rsidR="004B18A2" w:rsidRPr="00344186">
              <w:rPr>
                <w:rFonts w:asciiTheme="majorHAnsi" w:eastAsia="Verdana" w:hAnsiTheme="majorHAnsi" w:cs="Calibri"/>
                <w:color w:val="000000"/>
                <w:sz w:val="22"/>
                <w:szCs w:val="22"/>
              </w:rPr>
              <w:t>ept</w:t>
            </w:r>
            <w:r w:rsidR="00E70A66" w:rsidRPr="00344186">
              <w:rPr>
                <w:rFonts w:asciiTheme="majorHAnsi" w:eastAsia="Verdana" w:hAnsiTheme="majorHAnsi" w:cs="Calibri"/>
                <w:color w:val="000000"/>
                <w:sz w:val="22"/>
                <w:szCs w:val="22"/>
              </w:rPr>
              <w:t>embre</w:t>
            </w:r>
          </w:p>
        </w:tc>
        <w:tc>
          <w:tcPr>
            <w:tcW w:w="3260" w:type="dxa"/>
          </w:tcPr>
          <w:p w14:paraId="24EEEA9A" w14:textId="6ED485C7"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7CAAEA50" w14:textId="7D92E800"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3174CA32" w14:textId="77777777" w:rsidTr="00314222">
        <w:trPr>
          <w:trHeight w:val="300"/>
        </w:trPr>
        <w:tc>
          <w:tcPr>
            <w:tcW w:w="4708" w:type="dxa"/>
          </w:tcPr>
          <w:p w14:paraId="4CF504BF" w14:textId="69453821"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O</w:t>
            </w:r>
            <w:r w:rsidR="004B18A2" w:rsidRPr="00344186">
              <w:rPr>
                <w:rFonts w:asciiTheme="majorHAnsi" w:eastAsia="Verdana" w:hAnsiTheme="majorHAnsi" w:cs="Calibri"/>
                <w:color w:val="000000"/>
                <w:sz w:val="22"/>
                <w:szCs w:val="22"/>
              </w:rPr>
              <w:t>ct</w:t>
            </w:r>
            <w:r w:rsidR="00E70A66" w:rsidRPr="00344186">
              <w:rPr>
                <w:rFonts w:asciiTheme="majorHAnsi" w:eastAsia="Verdana" w:hAnsiTheme="majorHAnsi" w:cs="Calibri"/>
                <w:color w:val="000000"/>
                <w:sz w:val="22"/>
                <w:szCs w:val="22"/>
              </w:rPr>
              <w:t>obre</w:t>
            </w:r>
          </w:p>
        </w:tc>
        <w:tc>
          <w:tcPr>
            <w:tcW w:w="3260" w:type="dxa"/>
          </w:tcPr>
          <w:p w14:paraId="6EC3F398" w14:textId="125B4FE3"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6E64F0BF" w14:textId="07DB4F79"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0CA7479D" w14:textId="77777777" w:rsidTr="00314222">
        <w:trPr>
          <w:trHeight w:val="300"/>
        </w:trPr>
        <w:tc>
          <w:tcPr>
            <w:tcW w:w="4708" w:type="dxa"/>
          </w:tcPr>
          <w:p w14:paraId="687DAEE9" w14:textId="20A9B458" w:rsidR="004B18A2" w:rsidRPr="00344186" w:rsidRDefault="00004916"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N</w:t>
            </w:r>
            <w:r w:rsidR="004B18A2" w:rsidRPr="00344186">
              <w:rPr>
                <w:rFonts w:asciiTheme="majorHAnsi" w:eastAsia="Verdana" w:hAnsiTheme="majorHAnsi" w:cs="Calibri"/>
                <w:color w:val="000000"/>
                <w:sz w:val="22"/>
                <w:szCs w:val="22"/>
              </w:rPr>
              <w:t>ov</w:t>
            </w:r>
            <w:r w:rsidR="00E70A66" w:rsidRPr="00344186">
              <w:rPr>
                <w:rFonts w:asciiTheme="majorHAnsi" w:eastAsia="Verdana" w:hAnsiTheme="majorHAnsi" w:cs="Calibri"/>
                <w:color w:val="000000"/>
                <w:sz w:val="22"/>
                <w:szCs w:val="22"/>
              </w:rPr>
              <w:t>embre</w:t>
            </w:r>
          </w:p>
        </w:tc>
        <w:tc>
          <w:tcPr>
            <w:tcW w:w="3260" w:type="dxa"/>
          </w:tcPr>
          <w:p w14:paraId="38AC1D2D" w14:textId="7BF51D89"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3,5 jours</w:t>
            </w:r>
          </w:p>
        </w:tc>
        <w:tc>
          <w:tcPr>
            <w:tcW w:w="1134" w:type="dxa"/>
          </w:tcPr>
          <w:p w14:paraId="3DE81CD7" w14:textId="03849806"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25,5</w:t>
            </w:r>
            <w:r w:rsidR="00344186">
              <w:rPr>
                <w:rFonts w:asciiTheme="majorHAnsi" w:eastAsia="Verdana" w:hAnsiTheme="majorHAnsi" w:cs="Calibri"/>
                <w:color w:val="000000"/>
                <w:sz w:val="22"/>
                <w:szCs w:val="22"/>
              </w:rPr>
              <w:t xml:space="preserve"> h</w:t>
            </w:r>
          </w:p>
        </w:tc>
      </w:tr>
      <w:tr w:rsidR="004B18A2" w:rsidRPr="00344186" w14:paraId="7D16C5DD" w14:textId="77777777" w:rsidTr="00314222">
        <w:trPr>
          <w:trHeight w:val="300"/>
        </w:trPr>
        <w:tc>
          <w:tcPr>
            <w:tcW w:w="4708" w:type="dxa"/>
          </w:tcPr>
          <w:p w14:paraId="4A71CC15" w14:textId="02525E9A" w:rsidR="004B18A2" w:rsidRPr="00344186" w:rsidRDefault="004B18A2" w:rsidP="006E63B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 xml:space="preserve">rendu mémoire </w:t>
            </w:r>
            <w:r w:rsidR="00314222" w:rsidRPr="00344186">
              <w:rPr>
                <w:rFonts w:asciiTheme="majorHAnsi" w:eastAsia="Verdana" w:hAnsiTheme="majorHAnsi" w:cs="Calibri"/>
                <w:color w:val="000000"/>
                <w:sz w:val="22"/>
                <w:szCs w:val="22"/>
              </w:rPr>
              <w:t>début</w:t>
            </w:r>
            <w:r w:rsidRPr="00344186">
              <w:rPr>
                <w:rFonts w:asciiTheme="majorHAnsi" w:eastAsia="Verdana" w:hAnsiTheme="majorHAnsi" w:cs="Calibri"/>
                <w:color w:val="000000"/>
                <w:sz w:val="22"/>
                <w:szCs w:val="22"/>
              </w:rPr>
              <w:t xml:space="preserve"> nov</w:t>
            </w:r>
            <w:r w:rsidR="00E70A66" w:rsidRPr="00344186">
              <w:rPr>
                <w:rFonts w:asciiTheme="majorHAnsi" w:eastAsia="Verdana" w:hAnsiTheme="majorHAnsi" w:cs="Calibri"/>
                <w:color w:val="000000"/>
                <w:sz w:val="22"/>
                <w:szCs w:val="22"/>
              </w:rPr>
              <w:t>embre</w:t>
            </w:r>
            <w:r w:rsidR="00314222" w:rsidRPr="00344186">
              <w:rPr>
                <w:rFonts w:asciiTheme="majorHAnsi" w:eastAsia="Verdana" w:hAnsiTheme="majorHAnsi" w:cs="Calibri"/>
                <w:color w:val="000000"/>
                <w:sz w:val="22"/>
                <w:szCs w:val="22"/>
              </w:rPr>
              <w:t xml:space="preserve"> 20</w:t>
            </w:r>
            <w:r w:rsidR="00182199" w:rsidRPr="00344186">
              <w:rPr>
                <w:rFonts w:asciiTheme="majorHAnsi" w:eastAsia="Verdana" w:hAnsiTheme="majorHAnsi" w:cs="Calibri"/>
                <w:color w:val="000000"/>
                <w:sz w:val="22"/>
                <w:szCs w:val="22"/>
              </w:rPr>
              <w:t>20</w:t>
            </w:r>
          </w:p>
          <w:p w14:paraId="08730DE8" w14:textId="1C9694CA" w:rsidR="00314222" w:rsidRPr="00344186" w:rsidRDefault="00314222" w:rsidP="00182199">
            <w:pPr>
              <w:widowControl w:val="0"/>
              <w:autoSpaceDE w:val="0"/>
              <w:autoSpaceDN w:val="0"/>
              <w:adjustRightInd w:val="0"/>
              <w:rPr>
                <w:rFonts w:asciiTheme="majorHAnsi" w:eastAsia="Verdana" w:hAnsiTheme="majorHAnsi" w:cs="Calibri"/>
                <w:color w:val="000000"/>
                <w:sz w:val="22"/>
                <w:szCs w:val="22"/>
              </w:rPr>
            </w:pPr>
            <w:r w:rsidRPr="00344186">
              <w:rPr>
                <w:rFonts w:asciiTheme="majorHAnsi" w:eastAsia="Verdana" w:hAnsiTheme="majorHAnsi" w:cs="Calibri"/>
                <w:color w:val="000000"/>
                <w:sz w:val="22"/>
                <w:szCs w:val="22"/>
              </w:rPr>
              <w:t>Soutenance du mémoire fin novembre 20</w:t>
            </w:r>
            <w:r w:rsidR="00182199" w:rsidRPr="00344186">
              <w:rPr>
                <w:rFonts w:asciiTheme="majorHAnsi" w:eastAsia="Verdana" w:hAnsiTheme="majorHAnsi" w:cs="Calibri"/>
                <w:color w:val="000000"/>
                <w:sz w:val="22"/>
                <w:szCs w:val="22"/>
              </w:rPr>
              <w:t>20</w:t>
            </w:r>
          </w:p>
        </w:tc>
        <w:tc>
          <w:tcPr>
            <w:tcW w:w="3260" w:type="dxa"/>
          </w:tcPr>
          <w:p w14:paraId="40E935C7" w14:textId="77777777"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p>
        </w:tc>
        <w:tc>
          <w:tcPr>
            <w:tcW w:w="1134" w:type="dxa"/>
          </w:tcPr>
          <w:p w14:paraId="4DC0EB7C" w14:textId="77777777" w:rsidR="004B18A2" w:rsidRPr="00344186" w:rsidRDefault="004B18A2" w:rsidP="006E63B9">
            <w:pPr>
              <w:widowControl w:val="0"/>
              <w:autoSpaceDE w:val="0"/>
              <w:autoSpaceDN w:val="0"/>
              <w:adjustRightInd w:val="0"/>
              <w:jc w:val="right"/>
              <w:rPr>
                <w:rFonts w:asciiTheme="majorHAnsi" w:eastAsia="Verdana" w:hAnsiTheme="majorHAnsi" w:cs="Calibri"/>
                <w:color w:val="000000"/>
                <w:sz w:val="22"/>
                <w:szCs w:val="22"/>
              </w:rPr>
            </w:pPr>
          </w:p>
        </w:tc>
      </w:tr>
    </w:tbl>
    <w:p w14:paraId="430E625F" w14:textId="463C64FA" w:rsidR="00314222" w:rsidRDefault="00182199" w:rsidP="006313EF">
      <w:pPr>
        <w:pStyle w:val="Titre2"/>
        <w:rPr>
          <w:rFonts w:asciiTheme="majorHAnsi" w:hAnsiTheme="majorHAnsi"/>
          <w:b w:val="0"/>
          <w:color w:val="auto"/>
          <w:sz w:val="24"/>
          <w:szCs w:val="24"/>
        </w:rPr>
      </w:pPr>
      <w:r w:rsidRPr="00182199">
        <w:rPr>
          <w:rFonts w:asciiTheme="majorHAnsi" w:hAnsiTheme="majorHAnsi"/>
          <w:b w:val="0"/>
          <w:color w:val="auto"/>
          <w:sz w:val="24"/>
          <w:szCs w:val="24"/>
        </w:rPr>
        <w:t>Les dates précises vous seront communiquées avant le début de la formation.</w:t>
      </w:r>
    </w:p>
    <w:p w14:paraId="7FC4EEC9" w14:textId="77777777" w:rsidR="00182199" w:rsidRPr="00182199" w:rsidRDefault="00182199" w:rsidP="00182199"/>
    <w:p w14:paraId="06C92AA5" w14:textId="238CD16B" w:rsidR="004B18A2" w:rsidRPr="006E63B9" w:rsidRDefault="004B18A2" w:rsidP="004B18A2">
      <w:pPr>
        <w:pStyle w:val="Titre2"/>
        <w:rPr>
          <w:rFonts w:asciiTheme="majorHAnsi" w:hAnsiTheme="majorHAnsi"/>
        </w:rPr>
      </w:pPr>
      <w:r>
        <w:rPr>
          <w:rFonts w:asciiTheme="majorHAnsi" w:hAnsiTheme="majorHAnsi"/>
        </w:rPr>
        <w:t>Coût de la formation</w:t>
      </w:r>
    </w:p>
    <w:tbl>
      <w:tblPr>
        <w:tblStyle w:val="Grilledutableau"/>
        <w:tblW w:w="0" w:type="auto"/>
        <w:tblLook w:val="04A0" w:firstRow="1" w:lastRow="0" w:firstColumn="1" w:lastColumn="0" w:noHBand="0" w:noVBand="1"/>
      </w:tblPr>
      <w:tblGrid>
        <w:gridCol w:w="3068"/>
        <w:gridCol w:w="3069"/>
        <w:gridCol w:w="3069"/>
      </w:tblGrid>
      <w:tr w:rsidR="004B18A2" w14:paraId="45ABFF9E" w14:textId="77777777" w:rsidTr="00332177">
        <w:tc>
          <w:tcPr>
            <w:tcW w:w="3068" w:type="dxa"/>
            <w:shd w:val="clear" w:color="auto" w:fill="FBD4B4" w:themeFill="accent6" w:themeFillTint="66"/>
          </w:tcPr>
          <w:p w14:paraId="634A5C7F" w14:textId="77777777" w:rsidR="004B18A2" w:rsidRPr="007369AE" w:rsidRDefault="004B18A2" w:rsidP="00332177">
            <w:pPr>
              <w:jc w:val="center"/>
              <w:rPr>
                <w:rFonts w:asciiTheme="majorHAnsi" w:hAnsiTheme="majorHAnsi"/>
                <w:sz w:val="22"/>
                <w:szCs w:val="22"/>
              </w:rPr>
            </w:pPr>
            <w:r w:rsidRPr="007369AE">
              <w:rPr>
                <w:rFonts w:asciiTheme="majorHAnsi" w:hAnsiTheme="majorHAnsi"/>
                <w:sz w:val="22"/>
                <w:szCs w:val="22"/>
              </w:rPr>
              <w:t>Entreprise</w:t>
            </w:r>
          </w:p>
        </w:tc>
        <w:tc>
          <w:tcPr>
            <w:tcW w:w="3069" w:type="dxa"/>
            <w:shd w:val="clear" w:color="auto" w:fill="FBD4B4" w:themeFill="accent6" w:themeFillTint="66"/>
          </w:tcPr>
          <w:p w14:paraId="36CB6F3F" w14:textId="77777777" w:rsidR="004B18A2" w:rsidRPr="007369AE" w:rsidRDefault="004B18A2" w:rsidP="00332177">
            <w:pPr>
              <w:jc w:val="center"/>
              <w:rPr>
                <w:rFonts w:asciiTheme="majorHAnsi" w:hAnsiTheme="majorHAnsi"/>
                <w:sz w:val="22"/>
                <w:szCs w:val="22"/>
              </w:rPr>
            </w:pPr>
            <w:r w:rsidRPr="007369AE">
              <w:rPr>
                <w:rFonts w:asciiTheme="majorHAnsi" w:hAnsiTheme="majorHAnsi"/>
                <w:sz w:val="22"/>
                <w:szCs w:val="22"/>
              </w:rPr>
              <w:t>Demandeur d’emploi avec prise en charge</w:t>
            </w:r>
          </w:p>
        </w:tc>
        <w:tc>
          <w:tcPr>
            <w:tcW w:w="3069" w:type="dxa"/>
            <w:shd w:val="clear" w:color="auto" w:fill="FBD4B4" w:themeFill="accent6" w:themeFillTint="66"/>
          </w:tcPr>
          <w:p w14:paraId="35778813" w14:textId="77777777" w:rsidR="004B18A2" w:rsidRPr="007369AE" w:rsidRDefault="004B18A2" w:rsidP="00332177">
            <w:pPr>
              <w:jc w:val="center"/>
              <w:rPr>
                <w:rFonts w:asciiTheme="majorHAnsi" w:hAnsiTheme="majorHAnsi"/>
                <w:sz w:val="22"/>
                <w:szCs w:val="22"/>
              </w:rPr>
            </w:pPr>
            <w:r w:rsidRPr="007369AE">
              <w:rPr>
                <w:rFonts w:asciiTheme="majorHAnsi" w:hAnsiTheme="majorHAnsi"/>
                <w:sz w:val="22"/>
                <w:szCs w:val="22"/>
              </w:rPr>
              <w:t>Tarif individuel</w:t>
            </w:r>
          </w:p>
        </w:tc>
      </w:tr>
      <w:tr w:rsidR="004B18A2" w14:paraId="67EAEA1B" w14:textId="77777777" w:rsidTr="00332177">
        <w:tc>
          <w:tcPr>
            <w:tcW w:w="3068" w:type="dxa"/>
          </w:tcPr>
          <w:p w14:paraId="727A2B82" w14:textId="3CDB998B" w:rsidR="004B18A2" w:rsidRPr="007369AE" w:rsidRDefault="003F58A3" w:rsidP="00332177">
            <w:pPr>
              <w:jc w:val="center"/>
              <w:rPr>
                <w:rFonts w:asciiTheme="majorHAnsi" w:hAnsiTheme="majorHAnsi"/>
                <w:sz w:val="22"/>
                <w:szCs w:val="22"/>
              </w:rPr>
            </w:pPr>
            <w:r>
              <w:rPr>
                <w:rFonts w:asciiTheme="majorHAnsi" w:hAnsiTheme="majorHAnsi"/>
                <w:sz w:val="22"/>
                <w:szCs w:val="22"/>
              </w:rPr>
              <w:t>6300</w:t>
            </w:r>
            <w:r w:rsidR="004B18A2" w:rsidRPr="007369AE">
              <w:rPr>
                <w:rFonts w:asciiTheme="majorHAnsi" w:hAnsiTheme="majorHAnsi"/>
                <w:sz w:val="22"/>
                <w:szCs w:val="22"/>
              </w:rPr>
              <w:t xml:space="preserve"> €</w:t>
            </w:r>
          </w:p>
        </w:tc>
        <w:tc>
          <w:tcPr>
            <w:tcW w:w="3069" w:type="dxa"/>
          </w:tcPr>
          <w:p w14:paraId="53E415A2" w14:textId="77777777" w:rsidR="004B18A2" w:rsidRPr="007369AE" w:rsidRDefault="004B18A2" w:rsidP="00332177">
            <w:pPr>
              <w:jc w:val="center"/>
              <w:rPr>
                <w:rFonts w:asciiTheme="majorHAnsi" w:hAnsiTheme="majorHAnsi"/>
                <w:sz w:val="22"/>
                <w:szCs w:val="22"/>
              </w:rPr>
            </w:pPr>
            <w:r w:rsidRPr="007369AE">
              <w:rPr>
                <w:rFonts w:asciiTheme="majorHAnsi" w:hAnsiTheme="majorHAnsi"/>
                <w:sz w:val="22"/>
                <w:szCs w:val="22"/>
              </w:rPr>
              <w:t>1800 €</w:t>
            </w:r>
          </w:p>
        </w:tc>
        <w:tc>
          <w:tcPr>
            <w:tcW w:w="3069" w:type="dxa"/>
          </w:tcPr>
          <w:p w14:paraId="701EC7FB" w14:textId="01FDB4C9" w:rsidR="004B18A2" w:rsidRPr="007369AE" w:rsidRDefault="003F58A3" w:rsidP="00332177">
            <w:pPr>
              <w:jc w:val="center"/>
              <w:rPr>
                <w:rFonts w:asciiTheme="majorHAnsi" w:hAnsiTheme="majorHAnsi"/>
                <w:sz w:val="22"/>
                <w:szCs w:val="22"/>
              </w:rPr>
            </w:pPr>
            <w:r>
              <w:rPr>
                <w:rFonts w:asciiTheme="majorHAnsi" w:hAnsiTheme="majorHAnsi"/>
                <w:sz w:val="22"/>
                <w:szCs w:val="22"/>
              </w:rPr>
              <w:t>3000</w:t>
            </w:r>
            <w:r w:rsidR="004B18A2" w:rsidRPr="007369AE">
              <w:rPr>
                <w:rFonts w:asciiTheme="majorHAnsi" w:hAnsiTheme="majorHAnsi"/>
                <w:sz w:val="22"/>
                <w:szCs w:val="22"/>
              </w:rPr>
              <w:t xml:space="preserve"> €</w:t>
            </w:r>
          </w:p>
        </w:tc>
      </w:tr>
    </w:tbl>
    <w:p w14:paraId="24632614" w14:textId="77777777" w:rsidR="00A76685" w:rsidRDefault="00A76685" w:rsidP="004B18A2"/>
    <w:p w14:paraId="6765F837" w14:textId="77777777" w:rsidR="0021104A" w:rsidRPr="005D3899" w:rsidRDefault="0021104A" w:rsidP="004B18A2"/>
    <w:p w14:paraId="624937AF" w14:textId="1D7B822E" w:rsidR="00A76685" w:rsidRPr="00A76685" w:rsidRDefault="00A76685" w:rsidP="00B832BD">
      <w:pPr>
        <w:jc w:val="both"/>
        <w:rPr>
          <w:rFonts w:asciiTheme="majorHAnsi" w:hAnsiTheme="majorHAnsi"/>
          <w:b/>
          <w:sz w:val="32"/>
        </w:rPr>
      </w:pPr>
      <w:r w:rsidRPr="00A76685">
        <w:rPr>
          <w:rFonts w:asciiTheme="majorHAnsi" w:hAnsiTheme="majorHAnsi"/>
          <w:b/>
          <w:sz w:val="32"/>
        </w:rPr>
        <w:t xml:space="preserve">Vous avez des questions sur le master ? </w:t>
      </w:r>
    </w:p>
    <w:p w14:paraId="263DE66B" w14:textId="38EED207" w:rsidR="00A76685" w:rsidRDefault="00A76685" w:rsidP="00B832BD">
      <w:pPr>
        <w:jc w:val="both"/>
        <w:rPr>
          <w:rFonts w:asciiTheme="majorHAnsi" w:hAnsiTheme="majorHAnsi"/>
          <w:sz w:val="22"/>
        </w:rPr>
      </w:pPr>
      <w:r>
        <w:rPr>
          <w:rFonts w:asciiTheme="majorHAnsi" w:hAnsiTheme="majorHAnsi"/>
          <w:sz w:val="22"/>
        </w:rPr>
        <w:t xml:space="preserve">N’hésitez pas à nous contacter : </w:t>
      </w:r>
      <w:bookmarkStart w:id="0" w:name="_GoBack"/>
      <w:bookmarkEnd w:id="0"/>
    </w:p>
    <w:p w14:paraId="3E06C698" w14:textId="64D374F5" w:rsidR="00A76685" w:rsidRPr="00A76685" w:rsidRDefault="00A76685" w:rsidP="00A76685">
      <w:pPr>
        <w:pStyle w:val="Paragraphedeliste"/>
        <w:numPr>
          <w:ilvl w:val="0"/>
          <w:numId w:val="40"/>
        </w:numPr>
        <w:jc w:val="both"/>
        <w:rPr>
          <w:rFonts w:asciiTheme="majorHAnsi" w:hAnsiTheme="majorHAnsi"/>
          <w:sz w:val="22"/>
        </w:rPr>
      </w:pPr>
      <w:r w:rsidRPr="00A76685">
        <w:rPr>
          <w:rFonts w:asciiTheme="majorHAnsi" w:hAnsiTheme="majorHAnsi"/>
          <w:sz w:val="22"/>
        </w:rPr>
        <w:t xml:space="preserve">Amina </w:t>
      </w:r>
      <w:proofErr w:type="spellStart"/>
      <w:r w:rsidRPr="00A76685">
        <w:rPr>
          <w:rFonts w:asciiTheme="majorHAnsi" w:hAnsiTheme="majorHAnsi"/>
          <w:sz w:val="22"/>
        </w:rPr>
        <w:t>Bécheur</w:t>
      </w:r>
      <w:proofErr w:type="spellEnd"/>
      <w:r w:rsidRPr="00A76685">
        <w:rPr>
          <w:rFonts w:asciiTheme="majorHAnsi" w:hAnsiTheme="majorHAnsi"/>
          <w:sz w:val="22"/>
        </w:rPr>
        <w:t xml:space="preserve"> (responsable pédagogique) : </w:t>
      </w:r>
      <w:hyperlink r:id="rId15" w:history="1">
        <w:r w:rsidRPr="00A76685">
          <w:rPr>
            <w:rStyle w:val="Lienhypertexte"/>
            <w:rFonts w:asciiTheme="majorHAnsi" w:hAnsiTheme="majorHAnsi"/>
            <w:sz w:val="22"/>
          </w:rPr>
          <w:t>amina.becheur@u-pem.fr</w:t>
        </w:r>
      </w:hyperlink>
    </w:p>
    <w:p w14:paraId="03679C96" w14:textId="632CCC44" w:rsidR="00A76685" w:rsidRPr="00A76685" w:rsidRDefault="00A76685" w:rsidP="00A76685">
      <w:pPr>
        <w:pStyle w:val="Paragraphedeliste"/>
        <w:numPr>
          <w:ilvl w:val="0"/>
          <w:numId w:val="40"/>
        </w:numPr>
        <w:jc w:val="both"/>
        <w:rPr>
          <w:rFonts w:asciiTheme="majorHAnsi" w:hAnsiTheme="majorHAnsi"/>
          <w:sz w:val="22"/>
        </w:rPr>
      </w:pPr>
      <w:r w:rsidRPr="00A76685">
        <w:rPr>
          <w:rFonts w:asciiTheme="majorHAnsi" w:hAnsiTheme="majorHAnsi"/>
          <w:sz w:val="22"/>
        </w:rPr>
        <w:t>De</w:t>
      </w:r>
      <w:r w:rsidR="003D3E62">
        <w:rPr>
          <w:rFonts w:asciiTheme="majorHAnsi" w:hAnsiTheme="majorHAnsi"/>
          <w:sz w:val="22"/>
        </w:rPr>
        <w:t>l</w:t>
      </w:r>
      <w:r w:rsidRPr="00A76685">
        <w:rPr>
          <w:rFonts w:asciiTheme="majorHAnsi" w:hAnsiTheme="majorHAnsi"/>
          <w:sz w:val="22"/>
        </w:rPr>
        <w:t>phine Monnier (</w:t>
      </w:r>
      <w:r w:rsidR="00E70A66">
        <w:rPr>
          <w:rFonts w:asciiTheme="majorHAnsi" w:hAnsiTheme="majorHAnsi"/>
          <w:sz w:val="22"/>
        </w:rPr>
        <w:t>secrétaire</w:t>
      </w:r>
      <w:r w:rsidRPr="00A76685">
        <w:rPr>
          <w:rFonts w:asciiTheme="majorHAnsi" w:hAnsiTheme="majorHAnsi"/>
          <w:sz w:val="22"/>
        </w:rPr>
        <w:t xml:space="preserve"> administrative) : </w:t>
      </w:r>
      <w:hyperlink r:id="rId16" w:history="1">
        <w:r w:rsidRPr="00A76685">
          <w:rPr>
            <w:rStyle w:val="Lienhypertexte"/>
            <w:rFonts w:asciiTheme="majorHAnsi" w:hAnsiTheme="majorHAnsi"/>
            <w:sz w:val="22"/>
          </w:rPr>
          <w:t>delphine.monnier@u-pem.fr</w:t>
        </w:r>
      </w:hyperlink>
    </w:p>
    <w:p w14:paraId="716DDD0D" w14:textId="0262BC69" w:rsidR="00A76685" w:rsidRPr="00E70A66" w:rsidRDefault="00A76685" w:rsidP="00A76685">
      <w:pPr>
        <w:pStyle w:val="Paragraphedeliste"/>
        <w:numPr>
          <w:ilvl w:val="0"/>
          <w:numId w:val="40"/>
        </w:numPr>
        <w:jc w:val="both"/>
        <w:rPr>
          <w:rStyle w:val="Lienhypertexte"/>
          <w:rFonts w:asciiTheme="majorHAnsi" w:hAnsiTheme="majorHAnsi"/>
          <w:color w:val="auto"/>
          <w:sz w:val="22"/>
          <w:u w:val="none"/>
        </w:rPr>
      </w:pPr>
      <w:r w:rsidRPr="00A76685">
        <w:rPr>
          <w:rFonts w:asciiTheme="majorHAnsi" w:hAnsiTheme="majorHAnsi"/>
          <w:sz w:val="22"/>
        </w:rPr>
        <w:t xml:space="preserve">Sophie Rieunier (responsable pédagogique) : </w:t>
      </w:r>
      <w:hyperlink r:id="rId17" w:history="1">
        <w:r w:rsidRPr="00A76685">
          <w:rPr>
            <w:rStyle w:val="Lienhypertexte"/>
            <w:rFonts w:asciiTheme="majorHAnsi" w:hAnsiTheme="majorHAnsi"/>
            <w:sz w:val="22"/>
          </w:rPr>
          <w:t>sophie.rieunier@u-pem.fr</w:t>
        </w:r>
      </w:hyperlink>
    </w:p>
    <w:p w14:paraId="06035349" w14:textId="77777777" w:rsidR="00E70A66" w:rsidRPr="00E70A66" w:rsidRDefault="00E70A66" w:rsidP="00E70A66">
      <w:pPr>
        <w:pStyle w:val="Paragraphedeliste"/>
        <w:jc w:val="both"/>
        <w:rPr>
          <w:rStyle w:val="Lienhypertexte"/>
          <w:rFonts w:asciiTheme="majorHAnsi" w:hAnsiTheme="majorHAnsi"/>
          <w:color w:val="auto"/>
          <w:sz w:val="22"/>
          <w:u w:val="none"/>
        </w:rPr>
      </w:pPr>
    </w:p>
    <w:p w14:paraId="454FB89D" w14:textId="77777777" w:rsidR="00E70A66" w:rsidRDefault="00E70A66" w:rsidP="00E70A66">
      <w:pPr>
        <w:jc w:val="both"/>
        <w:rPr>
          <w:rFonts w:asciiTheme="majorHAnsi" w:hAnsiTheme="majorHAnsi"/>
          <w:sz w:val="22"/>
        </w:rPr>
      </w:pPr>
    </w:p>
    <w:p w14:paraId="7C6766EF" w14:textId="41938CA7" w:rsidR="00E70A66" w:rsidRDefault="00E70A66" w:rsidP="00E70A66">
      <w:pPr>
        <w:jc w:val="both"/>
        <w:rPr>
          <w:rFonts w:asciiTheme="majorHAnsi" w:hAnsiTheme="majorHAnsi"/>
          <w:b/>
          <w:sz w:val="32"/>
          <w:szCs w:val="32"/>
        </w:rPr>
      </w:pPr>
      <w:r w:rsidRPr="00E70A66">
        <w:rPr>
          <w:rFonts w:asciiTheme="majorHAnsi" w:hAnsiTheme="majorHAnsi"/>
          <w:b/>
          <w:sz w:val="32"/>
          <w:szCs w:val="32"/>
        </w:rPr>
        <w:t>Vous avez des questions sur la formation continue ?</w:t>
      </w:r>
    </w:p>
    <w:p w14:paraId="5C40E40A" w14:textId="431067AC" w:rsidR="00E70A66" w:rsidRPr="0021104A" w:rsidRDefault="0021104A" w:rsidP="0021104A">
      <w:pPr>
        <w:jc w:val="both"/>
        <w:rPr>
          <w:rFonts w:asciiTheme="majorHAnsi" w:hAnsiTheme="majorHAnsi"/>
          <w:sz w:val="22"/>
        </w:rPr>
      </w:pPr>
      <w:r>
        <w:rPr>
          <w:rFonts w:asciiTheme="majorHAnsi" w:hAnsiTheme="majorHAnsi"/>
          <w:sz w:val="22"/>
        </w:rPr>
        <w:t xml:space="preserve">N’hésitez pas à contacter </w:t>
      </w:r>
      <w:r w:rsidR="00E70A66" w:rsidRPr="0021104A">
        <w:rPr>
          <w:rFonts w:asciiTheme="majorHAnsi" w:hAnsiTheme="majorHAnsi"/>
          <w:sz w:val="22"/>
        </w:rPr>
        <w:t xml:space="preserve">Sabrina Saunier (gestionnaire FC) : </w:t>
      </w:r>
      <w:hyperlink r:id="rId18" w:history="1">
        <w:r w:rsidR="00E70A66" w:rsidRPr="0021104A">
          <w:rPr>
            <w:rStyle w:val="Lienhypertexte"/>
            <w:rFonts w:asciiTheme="majorHAnsi" w:hAnsiTheme="majorHAnsi"/>
            <w:sz w:val="22"/>
          </w:rPr>
          <w:t>sabrina.saunier@u-pem.fr</w:t>
        </w:r>
      </w:hyperlink>
    </w:p>
    <w:sectPr w:rsidR="00E70A66" w:rsidRPr="0021104A" w:rsidSect="00F420C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ACAA" w14:textId="77777777" w:rsidR="00226879" w:rsidRDefault="00226879" w:rsidP="00E90AE4">
      <w:r>
        <w:separator/>
      </w:r>
    </w:p>
  </w:endnote>
  <w:endnote w:type="continuationSeparator" w:id="0">
    <w:p w14:paraId="2480AAC1" w14:textId="77777777" w:rsidR="00226879" w:rsidRDefault="00226879" w:rsidP="00E9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C2B3" w14:textId="77777777" w:rsidR="00085A7A" w:rsidRDefault="00085A7A">
    <w:pPr>
      <w:pStyle w:val="Pieddepage"/>
    </w:pPr>
    <w:r>
      <w:rPr>
        <w:noProof/>
      </w:rPr>
      <mc:AlternateContent>
        <mc:Choice Requires="wps">
          <w:drawing>
            <wp:anchor distT="0" distB="0" distL="114300" distR="114300" simplePos="0" relativeHeight="251660288" behindDoc="0" locked="0" layoutInCell="0" allowOverlap="1" wp14:anchorId="7C5A3F70" wp14:editId="2D40B884">
              <wp:simplePos x="0" y="0"/>
              <wp:positionH relativeFrom="page">
                <wp:posOffset>6670040</wp:posOffset>
              </wp:positionH>
              <wp:positionV relativeFrom="page">
                <wp:posOffset>9864725</wp:posOffset>
              </wp:positionV>
              <wp:extent cx="368300" cy="274320"/>
              <wp:effectExtent l="12065" t="6350" r="10160" b="508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6F375BF" w14:textId="77777777" w:rsidR="00085A7A" w:rsidRDefault="00085A7A">
                          <w:pPr>
                            <w:jc w:val="center"/>
                          </w:pPr>
                          <w:r>
                            <w:fldChar w:fldCharType="begin"/>
                          </w:r>
                          <w:r>
                            <w:instrText>PAGE    \* MERGEFORMAT</w:instrText>
                          </w:r>
                          <w:r>
                            <w:fldChar w:fldCharType="separate"/>
                          </w:r>
                          <w:r w:rsidR="00344186" w:rsidRPr="00344186">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25.2pt;margin-top:776.75pt;width:29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" o:allowincell="f" adj="14135" strokecolor="gray" strokeweight=".25pt">
              <v:textbox>
                <w:txbxContent>
                  <w:p w14:paraId="26F375BF" w14:textId="77777777" w:rsidR="00085A7A" w:rsidRDefault="00085A7A">
                    <w:pPr>
                      <w:jc w:val="center"/>
                    </w:pPr>
                    <w:r>
                      <w:fldChar w:fldCharType="begin"/>
                    </w:r>
                    <w:r>
                      <w:instrText>PAGE    \* MERGEFORMAT</w:instrText>
                    </w:r>
                    <w:r>
                      <w:fldChar w:fldCharType="separate"/>
                    </w:r>
                    <w:r w:rsidR="00344186" w:rsidRPr="00344186">
                      <w:rPr>
                        <w:noProof/>
                        <w:sz w:val="16"/>
                        <w:szCs w:val="16"/>
                      </w:rPr>
                      <w:t>6</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A8DA" w14:textId="77777777" w:rsidR="00226879" w:rsidRDefault="00226879" w:rsidP="00E90AE4">
      <w:r>
        <w:separator/>
      </w:r>
    </w:p>
  </w:footnote>
  <w:footnote w:type="continuationSeparator" w:id="0">
    <w:p w14:paraId="5266F1DA" w14:textId="77777777" w:rsidR="00226879" w:rsidRDefault="00226879" w:rsidP="00E9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rPr>
    </w:lvl>
  </w:abstractNum>
  <w:abstractNum w:abstractNumId="1">
    <w:nsid w:val="008F16D7"/>
    <w:multiLevelType w:val="hybridMultilevel"/>
    <w:tmpl w:val="EF309538"/>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4247AF9"/>
    <w:multiLevelType w:val="multilevel"/>
    <w:tmpl w:val="838C2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45EAC"/>
    <w:multiLevelType w:val="hybridMultilevel"/>
    <w:tmpl w:val="6494DB8A"/>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5E00F92"/>
    <w:multiLevelType w:val="hybridMultilevel"/>
    <w:tmpl w:val="FBB88D8A"/>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6B04E35"/>
    <w:multiLevelType w:val="hybridMultilevel"/>
    <w:tmpl w:val="063CA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265911"/>
    <w:multiLevelType w:val="multilevel"/>
    <w:tmpl w:val="3FBC8B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EF2790"/>
    <w:multiLevelType w:val="hybridMultilevel"/>
    <w:tmpl w:val="61821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5A0879"/>
    <w:multiLevelType w:val="multilevel"/>
    <w:tmpl w:val="A928CE2A"/>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CA41F78"/>
    <w:multiLevelType w:val="hybridMultilevel"/>
    <w:tmpl w:val="D95C4D12"/>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D9F4C9E"/>
    <w:multiLevelType w:val="hybridMultilevel"/>
    <w:tmpl w:val="37A2AB44"/>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E3F3917"/>
    <w:multiLevelType w:val="multilevel"/>
    <w:tmpl w:val="A77CDE5E"/>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101363C2"/>
    <w:multiLevelType w:val="hybridMultilevel"/>
    <w:tmpl w:val="22D2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27435A"/>
    <w:multiLevelType w:val="hybridMultilevel"/>
    <w:tmpl w:val="30AE025A"/>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5422AAD"/>
    <w:multiLevelType w:val="hybridMultilevel"/>
    <w:tmpl w:val="E56CE9D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803726E"/>
    <w:multiLevelType w:val="hybridMultilevel"/>
    <w:tmpl w:val="602E23D8"/>
    <w:lvl w:ilvl="0" w:tplc="040C000B">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198540F6"/>
    <w:multiLevelType w:val="hybridMultilevel"/>
    <w:tmpl w:val="50C04C72"/>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EE85EE7"/>
    <w:multiLevelType w:val="hybridMultilevel"/>
    <w:tmpl w:val="04BC08A4"/>
    <w:lvl w:ilvl="0" w:tplc="040C000B">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2A292399"/>
    <w:multiLevelType w:val="hybridMultilevel"/>
    <w:tmpl w:val="A0321B06"/>
    <w:lvl w:ilvl="0" w:tplc="040C000B">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2B33712F"/>
    <w:multiLevelType w:val="hybridMultilevel"/>
    <w:tmpl w:val="540E1F12"/>
    <w:lvl w:ilvl="0" w:tplc="CCC05F6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2E6E7811"/>
    <w:multiLevelType w:val="multilevel"/>
    <w:tmpl w:val="8DD840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E538BC"/>
    <w:multiLevelType w:val="hybridMultilevel"/>
    <w:tmpl w:val="FB86EF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2260905"/>
    <w:multiLevelType w:val="hybridMultilevel"/>
    <w:tmpl w:val="6838A1A6"/>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3BE30D9"/>
    <w:multiLevelType w:val="multilevel"/>
    <w:tmpl w:val="8072FA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47067C7"/>
    <w:multiLevelType w:val="hybridMultilevel"/>
    <w:tmpl w:val="1FDC9740"/>
    <w:lvl w:ilvl="0" w:tplc="040C000B">
      <w:start w:val="1"/>
      <w:numFmt w:val="bullet"/>
      <w:lvlText w:val=""/>
      <w:lvlJc w:val="left"/>
      <w:pPr>
        <w:tabs>
          <w:tab w:val="num" w:pos="720"/>
        </w:tabs>
        <w:ind w:left="720" w:hanging="360"/>
      </w:pPr>
      <w:rPr>
        <w:rFonts w:ascii="Wingdings" w:hAnsi="Wingdings" w:cs="Wingdings"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38C17F13"/>
    <w:multiLevelType w:val="hybridMultilevel"/>
    <w:tmpl w:val="96EA2C48"/>
    <w:lvl w:ilvl="0" w:tplc="040C000B">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6">
    <w:nsid w:val="3B044F8C"/>
    <w:multiLevelType w:val="hybridMultilevel"/>
    <w:tmpl w:val="E83CD5B4"/>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3CC50860"/>
    <w:multiLevelType w:val="hybridMultilevel"/>
    <w:tmpl w:val="597A1284"/>
    <w:lvl w:ilvl="0" w:tplc="040C0001">
      <w:start w:val="1"/>
      <w:numFmt w:val="bullet"/>
      <w:lvlText w:val=""/>
      <w:lvlJc w:val="left"/>
      <w:pPr>
        <w:ind w:left="720" w:hanging="360"/>
      </w:pPr>
      <w:rPr>
        <w:rFonts w:ascii="Symbol" w:hAnsi="Symbol" w:cs="Symbol" w:hint="default"/>
      </w:rPr>
    </w:lvl>
    <w:lvl w:ilvl="1" w:tplc="D958A628">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nsid w:val="46353084"/>
    <w:multiLevelType w:val="hybridMultilevel"/>
    <w:tmpl w:val="1C22B932"/>
    <w:lvl w:ilvl="0" w:tplc="040C0001">
      <w:start w:val="1"/>
      <w:numFmt w:val="bullet"/>
      <w:lvlText w:val=""/>
      <w:lvlJc w:val="left"/>
      <w:pPr>
        <w:tabs>
          <w:tab w:val="num" w:pos="1080"/>
        </w:tabs>
        <w:ind w:left="1080" w:hanging="360"/>
      </w:pPr>
      <w:rPr>
        <w:rFonts w:ascii="Symbol" w:hAnsi="Symbol" w:cs="Symbol"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4BC45662"/>
    <w:multiLevelType w:val="hybridMultilevel"/>
    <w:tmpl w:val="75281C9A"/>
    <w:lvl w:ilvl="0" w:tplc="52DC3DA0">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4C4F451C"/>
    <w:multiLevelType w:val="hybridMultilevel"/>
    <w:tmpl w:val="6B1C72EE"/>
    <w:lvl w:ilvl="0" w:tplc="040C0001">
      <w:start w:val="1"/>
      <w:numFmt w:val="bullet"/>
      <w:lvlText w:val=""/>
      <w:lvlJc w:val="left"/>
      <w:pPr>
        <w:tabs>
          <w:tab w:val="num" w:pos="900"/>
        </w:tabs>
        <w:ind w:left="900" w:hanging="360"/>
      </w:pPr>
      <w:rPr>
        <w:rFonts w:ascii="Symbol" w:hAnsi="Symbol" w:cs="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cs="Wingdings" w:hint="default"/>
      </w:rPr>
    </w:lvl>
    <w:lvl w:ilvl="6" w:tplc="040C0001" w:tentative="1">
      <w:start w:val="1"/>
      <w:numFmt w:val="bullet"/>
      <w:lvlText w:val=""/>
      <w:lvlJc w:val="left"/>
      <w:pPr>
        <w:tabs>
          <w:tab w:val="num" w:pos="5220"/>
        </w:tabs>
        <w:ind w:left="5220" w:hanging="360"/>
      </w:pPr>
      <w:rPr>
        <w:rFonts w:ascii="Symbol" w:hAnsi="Symbol" w:cs="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cs="Wingdings" w:hint="default"/>
      </w:rPr>
    </w:lvl>
  </w:abstractNum>
  <w:abstractNum w:abstractNumId="31">
    <w:nsid w:val="4FBB722D"/>
    <w:multiLevelType w:val="hybridMultilevel"/>
    <w:tmpl w:val="F178316A"/>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7DD712F"/>
    <w:multiLevelType w:val="hybridMultilevel"/>
    <w:tmpl w:val="D37486A6"/>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4DF7A38"/>
    <w:multiLevelType w:val="hybridMultilevel"/>
    <w:tmpl w:val="02329A3C"/>
    <w:lvl w:ilvl="0" w:tplc="040C000B">
      <w:start w:val="1"/>
      <w:numFmt w:val="bullet"/>
      <w:lvlText w:val=""/>
      <w:lvlJc w:val="left"/>
      <w:pPr>
        <w:tabs>
          <w:tab w:val="num" w:pos="1080"/>
        </w:tabs>
        <w:ind w:left="1080" w:hanging="360"/>
      </w:pPr>
      <w:rPr>
        <w:rFonts w:ascii="Wingdings" w:hAnsi="Wingdings" w:cs="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34">
    <w:nsid w:val="6633797E"/>
    <w:multiLevelType w:val="multilevel"/>
    <w:tmpl w:val="63D2F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53130"/>
    <w:multiLevelType w:val="hybridMultilevel"/>
    <w:tmpl w:val="531A6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B322D1"/>
    <w:multiLevelType w:val="hybridMultilevel"/>
    <w:tmpl w:val="A3F213F8"/>
    <w:lvl w:ilvl="0" w:tplc="040C000B">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D2F0513"/>
    <w:multiLevelType w:val="hybridMultilevel"/>
    <w:tmpl w:val="CC0449BE"/>
    <w:lvl w:ilvl="0" w:tplc="040C0001">
      <w:start w:val="1"/>
      <w:numFmt w:val="bullet"/>
      <w:lvlText w:val=""/>
      <w:lvlJc w:val="left"/>
      <w:pPr>
        <w:ind w:left="1068" w:hanging="360"/>
      </w:pPr>
      <w:rPr>
        <w:rFonts w:ascii="Symbol" w:hAnsi="Symbol"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38">
    <w:nsid w:val="70764196"/>
    <w:multiLevelType w:val="hybridMultilevel"/>
    <w:tmpl w:val="E404E9D8"/>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BE8E075C">
      <w:start w:val="5"/>
      <w:numFmt w:val="bullet"/>
      <w:lvlText w:val="–"/>
      <w:lvlJc w:val="left"/>
      <w:pPr>
        <w:tabs>
          <w:tab w:val="num" w:pos="3600"/>
        </w:tabs>
        <w:ind w:left="3600" w:hanging="360"/>
      </w:pPr>
      <w:rPr>
        <w:rFonts w:ascii="Times New Roman" w:eastAsia="Times New Roman" w:hAnsi="Times New Roman"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748F706A"/>
    <w:multiLevelType w:val="multilevel"/>
    <w:tmpl w:val="A6E07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B30175"/>
    <w:multiLevelType w:val="hybridMultilevel"/>
    <w:tmpl w:val="EF681DEA"/>
    <w:lvl w:ilvl="0" w:tplc="040C000B">
      <w:start w:val="1"/>
      <w:numFmt w:val="bullet"/>
      <w:lvlText w:val=""/>
      <w:lvlJc w:val="left"/>
      <w:pPr>
        <w:tabs>
          <w:tab w:val="num" w:pos="720"/>
        </w:tabs>
        <w:ind w:left="720" w:hanging="360"/>
      </w:pPr>
      <w:rPr>
        <w:rFonts w:ascii="Wingdings" w:hAnsi="Wingdings" w:cs="Wingding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DC41629"/>
    <w:multiLevelType w:val="hybridMultilevel"/>
    <w:tmpl w:val="779E8936"/>
    <w:lvl w:ilvl="0" w:tplc="040C000B">
      <w:start w:val="1"/>
      <w:numFmt w:val="bullet"/>
      <w:lvlText w:val=""/>
      <w:lvlJc w:val="left"/>
      <w:pPr>
        <w:tabs>
          <w:tab w:val="num" w:pos="720"/>
        </w:tabs>
        <w:ind w:left="720" w:hanging="360"/>
      </w:pPr>
      <w:rPr>
        <w:rFonts w:ascii="Wingdings" w:hAnsi="Wingdings" w:cs="Wingding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21"/>
  </w:num>
  <w:num w:numId="4">
    <w:abstractNumId w:val="37"/>
  </w:num>
  <w:num w:numId="5">
    <w:abstractNumId w:val="2"/>
  </w:num>
  <w:num w:numId="6">
    <w:abstractNumId w:val="27"/>
  </w:num>
  <w:num w:numId="7">
    <w:abstractNumId w:val="14"/>
  </w:num>
  <w:num w:numId="8">
    <w:abstractNumId w:val="0"/>
  </w:num>
  <w:num w:numId="9">
    <w:abstractNumId w:val="26"/>
  </w:num>
  <w:num w:numId="10">
    <w:abstractNumId w:val="32"/>
  </w:num>
  <w:num w:numId="11">
    <w:abstractNumId w:val="3"/>
  </w:num>
  <w:num w:numId="12">
    <w:abstractNumId w:val="13"/>
  </w:num>
  <w:num w:numId="13">
    <w:abstractNumId w:val="1"/>
  </w:num>
  <w:num w:numId="14">
    <w:abstractNumId w:val="36"/>
  </w:num>
  <w:num w:numId="15">
    <w:abstractNumId w:val="4"/>
  </w:num>
  <w:num w:numId="16">
    <w:abstractNumId w:val="16"/>
  </w:num>
  <w:num w:numId="17">
    <w:abstractNumId w:val="20"/>
  </w:num>
  <w:num w:numId="18">
    <w:abstractNumId w:val="24"/>
  </w:num>
  <w:num w:numId="19">
    <w:abstractNumId w:val="8"/>
  </w:num>
  <w:num w:numId="20">
    <w:abstractNumId w:val="40"/>
  </w:num>
  <w:num w:numId="21">
    <w:abstractNumId w:val="41"/>
  </w:num>
  <w:num w:numId="22">
    <w:abstractNumId w:val="34"/>
  </w:num>
  <w:num w:numId="23">
    <w:abstractNumId w:val="23"/>
  </w:num>
  <w:num w:numId="24">
    <w:abstractNumId w:val="18"/>
  </w:num>
  <w:num w:numId="25">
    <w:abstractNumId w:val="17"/>
  </w:num>
  <w:num w:numId="26">
    <w:abstractNumId w:val="15"/>
  </w:num>
  <w:num w:numId="27">
    <w:abstractNumId w:val="25"/>
  </w:num>
  <w:num w:numId="28">
    <w:abstractNumId w:val="31"/>
  </w:num>
  <w:num w:numId="29">
    <w:abstractNumId w:val="9"/>
  </w:num>
  <w:num w:numId="30">
    <w:abstractNumId w:val="10"/>
  </w:num>
  <w:num w:numId="31">
    <w:abstractNumId w:val="22"/>
  </w:num>
  <w:num w:numId="32">
    <w:abstractNumId w:val="33"/>
  </w:num>
  <w:num w:numId="33">
    <w:abstractNumId w:val="28"/>
  </w:num>
  <w:num w:numId="34">
    <w:abstractNumId w:val="29"/>
  </w:num>
  <w:num w:numId="35">
    <w:abstractNumId w:val="38"/>
  </w:num>
  <w:num w:numId="36">
    <w:abstractNumId w:val="7"/>
  </w:num>
  <w:num w:numId="37">
    <w:abstractNumId w:val="6"/>
  </w:num>
  <w:num w:numId="38">
    <w:abstractNumId w:val="11"/>
  </w:num>
  <w:num w:numId="39">
    <w:abstractNumId w:val="39"/>
  </w:num>
  <w:num w:numId="40">
    <w:abstractNumId w:val="12"/>
  </w:num>
  <w:num w:numId="41">
    <w:abstractNumId w:val="35"/>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1B"/>
    <w:rsid w:val="00000E9E"/>
    <w:rsid w:val="00004916"/>
    <w:rsid w:val="00020B91"/>
    <w:rsid w:val="00020FEA"/>
    <w:rsid w:val="00032AC6"/>
    <w:rsid w:val="0004611F"/>
    <w:rsid w:val="00046930"/>
    <w:rsid w:val="00047563"/>
    <w:rsid w:val="00053DF5"/>
    <w:rsid w:val="000647EF"/>
    <w:rsid w:val="00065A04"/>
    <w:rsid w:val="00065FD5"/>
    <w:rsid w:val="0006620A"/>
    <w:rsid w:val="000672B2"/>
    <w:rsid w:val="000705DA"/>
    <w:rsid w:val="00072275"/>
    <w:rsid w:val="000834D1"/>
    <w:rsid w:val="00084A09"/>
    <w:rsid w:val="00085A7A"/>
    <w:rsid w:val="00085E04"/>
    <w:rsid w:val="000918A9"/>
    <w:rsid w:val="000923F8"/>
    <w:rsid w:val="000A519C"/>
    <w:rsid w:val="000B0A71"/>
    <w:rsid w:val="000D195A"/>
    <w:rsid w:val="000D4D9F"/>
    <w:rsid w:val="000D79CB"/>
    <w:rsid w:val="000D7ADF"/>
    <w:rsid w:val="000E450F"/>
    <w:rsid w:val="000E6703"/>
    <w:rsid w:val="000F0CC4"/>
    <w:rsid w:val="000F4763"/>
    <w:rsid w:val="000F54D6"/>
    <w:rsid w:val="001057AE"/>
    <w:rsid w:val="00105B4B"/>
    <w:rsid w:val="0011039C"/>
    <w:rsid w:val="00115F36"/>
    <w:rsid w:val="001169B6"/>
    <w:rsid w:val="0011788A"/>
    <w:rsid w:val="001215E4"/>
    <w:rsid w:val="001232C1"/>
    <w:rsid w:val="001240CA"/>
    <w:rsid w:val="00124388"/>
    <w:rsid w:val="0012681A"/>
    <w:rsid w:val="00127B29"/>
    <w:rsid w:val="00133730"/>
    <w:rsid w:val="001353E4"/>
    <w:rsid w:val="00135DB4"/>
    <w:rsid w:val="00137A38"/>
    <w:rsid w:val="0014156F"/>
    <w:rsid w:val="001554C0"/>
    <w:rsid w:val="00162DA1"/>
    <w:rsid w:val="00163141"/>
    <w:rsid w:val="001661C4"/>
    <w:rsid w:val="001767F3"/>
    <w:rsid w:val="00180FD2"/>
    <w:rsid w:val="001816AC"/>
    <w:rsid w:val="00182199"/>
    <w:rsid w:val="001862EA"/>
    <w:rsid w:val="001905D7"/>
    <w:rsid w:val="0019193A"/>
    <w:rsid w:val="0019523C"/>
    <w:rsid w:val="001962B8"/>
    <w:rsid w:val="001A197C"/>
    <w:rsid w:val="001A5BA0"/>
    <w:rsid w:val="001A6132"/>
    <w:rsid w:val="001A6430"/>
    <w:rsid w:val="001A7FD4"/>
    <w:rsid w:val="001B1972"/>
    <w:rsid w:val="001B2662"/>
    <w:rsid w:val="001B425E"/>
    <w:rsid w:val="001B7678"/>
    <w:rsid w:val="001C3729"/>
    <w:rsid w:val="001D09F8"/>
    <w:rsid w:val="001D2392"/>
    <w:rsid w:val="001D2C39"/>
    <w:rsid w:val="001E0B39"/>
    <w:rsid w:val="001E0CC7"/>
    <w:rsid w:val="001E15FA"/>
    <w:rsid w:val="001E5EEB"/>
    <w:rsid w:val="001E6878"/>
    <w:rsid w:val="001F7EFD"/>
    <w:rsid w:val="00201F2D"/>
    <w:rsid w:val="002036C1"/>
    <w:rsid w:val="00207C30"/>
    <w:rsid w:val="0021104A"/>
    <w:rsid w:val="0022094E"/>
    <w:rsid w:val="00222102"/>
    <w:rsid w:val="00222D0E"/>
    <w:rsid w:val="00226879"/>
    <w:rsid w:val="00231505"/>
    <w:rsid w:val="00232DCE"/>
    <w:rsid w:val="00237342"/>
    <w:rsid w:val="00247437"/>
    <w:rsid w:val="00251657"/>
    <w:rsid w:val="00254EA1"/>
    <w:rsid w:val="0025536F"/>
    <w:rsid w:val="00256523"/>
    <w:rsid w:val="00256C32"/>
    <w:rsid w:val="00260CDB"/>
    <w:rsid w:val="002641EE"/>
    <w:rsid w:val="00264540"/>
    <w:rsid w:val="00270D26"/>
    <w:rsid w:val="00271897"/>
    <w:rsid w:val="00272D95"/>
    <w:rsid w:val="00274056"/>
    <w:rsid w:val="00275B36"/>
    <w:rsid w:val="002767F9"/>
    <w:rsid w:val="00287357"/>
    <w:rsid w:val="00290967"/>
    <w:rsid w:val="00290CE1"/>
    <w:rsid w:val="00292A59"/>
    <w:rsid w:val="00292D96"/>
    <w:rsid w:val="00293950"/>
    <w:rsid w:val="002939F3"/>
    <w:rsid w:val="002954A1"/>
    <w:rsid w:val="002A6D19"/>
    <w:rsid w:val="002B3431"/>
    <w:rsid w:val="002B7C20"/>
    <w:rsid w:val="002C1ECB"/>
    <w:rsid w:val="002C508C"/>
    <w:rsid w:val="002C5453"/>
    <w:rsid w:val="002C575B"/>
    <w:rsid w:val="002C712A"/>
    <w:rsid w:val="002D0E5D"/>
    <w:rsid w:val="002D17EF"/>
    <w:rsid w:val="002D2721"/>
    <w:rsid w:val="002D3404"/>
    <w:rsid w:val="002E057F"/>
    <w:rsid w:val="002E0F4E"/>
    <w:rsid w:val="002E260D"/>
    <w:rsid w:val="002F11C5"/>
    <w:rsid w:val="002F2A19"/>
    <w:rsid w:val="002F2C5B"/>
    <w:rsid w:val="002F3520"/>
    <w:rsid w:val="002F5D19"/>
    <w:rsid w:val="002F69E0"/>
    <w:rsid w:val="00301B52"/>
    <w:rsid w:val="00303300"/>
    <w:rsid w:val="00304C5D"/>
    <w:rsid w:val="00305D05"/>
    <w:rsid w:val="00307715"/>
    <w:rsid w:val="00310FFE"/>
    <w:rsid w:val="00311282"/>
    <w:rsid w:val="00312CDA"/>
    <w:rsid w:val="00313C4A"/>
    <w:rsid w:val="00314222"/>
    <w:rsid w:val="003144A6"/>
    <w:rsid w:val="0032724D"/>
    <w:rsid w:val="00327C5F"/>
    <w:rsid w:val="00333AFD"/>
    <w:rsid w:val="003367B3"/>
    <w:rsid w:val="0033770D"/>
    <w:rsid w:val="00344186"/>
    <w:rsid w:val="003512F6"/>
    <w:rsid w:val="00352A46"/>
    <w:rsid w:val="00361ECD"/>
    <w:rsid w:val="00364218"/>
    <w:rsid w:val="00376182"/>
    <w:rsid w:val="00381D8B"/>
    <w:rsid w:val="0038214C"/>
    <w:rsid w:val="00382758"/>
    <w:rsid w:val="003869AB"/>
    <w:rsid w:val="00386BD0"/>
    <w:rsid w:val="00387DFA"/>
    <w:rsid w:val="00394A54"/>
    <w:rsid w:val="003963FB"/>
    <w:rsid w:val="003B6893"/>
    <w:rsid w:val="003B7055"/>
    <w:rsid w:val="003C0E96"/>
    <w:rsid w:val="003C47E9"/>
    <w:rsid w:val="003C760F"/>
    <w:rsid w:val="003D3E62"/>
    <w:rsid w:val="003D49C4"/>
    <w:rsid w:val="003E34D1"/>
    <w:rsid w:val="003F58A3"/>
    <w:rsid w:val="00400E37"/>
    <w:rsid w:val="00402ABE"/>
    <w:rsid w:val="00404A53"/>
    <w:rsid w:val="00406522"/>
    <w:rsid w:val="00416F2A"/>
    <w:rsid w:val="00423FAD"/>
    <w:rsid w:val="00426B5B"/>
    <w:rsid w:val="00426CD0"/>
    <w:rsid w:val="0043267D"/>
    <w:rsid w:val="00432CD3"/>
    <w:rsid w:val="00433E4C"/>
    <w:rsid w:val="004352A2"/>
    <w:rsid w:val="0043794D"/>
    <w:rsid w:val="004500DC"/>
    <w:rsid w:val="00451EFD"/>
    <w:rsid w:val="004522B8"/>
    <w:rsid w:val="0045247B"/>
    <w:rsid w:val="00452F97"/>
    <w:rsid w:val="00452FF7"/>
    <w:rsid w:val="00453B84"/>
    <w:rsid w:val="00454DA7"/>
    <w:rsid w:val="00455F48"/>
    <w:rsid w:val="004702D5"/>
    <w:rsid w:val="0047651B"/>
    <w:rsid w:val="00487D3C"/>
    <w:rsid w:val="00487FEF"/>
    <w:rsid w:val="00493675"/>
    <w:rsid w:val="004A00CD"/>
    <w:rsid w:val="004A1D24"/>
    <w:rsid w:val="004A5064"/>
    <w:rsid w:val="004B18A2"/>
    <w:rsid w:val="004B48EA"/>
    <w:rsid w:val="004B5671"/>
    <w:rsid w:val="004D13A7"/>
    <w:rsid w:val="004D5779"/>
    <w:rsid w:val="004D6BAA"/>
    <w:rsid w:val="00500EAB"/>
    <w:rsid w:val="005046AF"/>
    <w:rsid w:val="005059B3"/>
    <w:rsid w:val="00506DC2"/>
    <w:rsid w:val="005128BC"/>
    <w:rsid w:val="00524413"/>
    <w:rsid w:val="00534DC6"/>
    <w:rsid w:val="005354C9"/>
    <w:rsid w:val="00536B8D"/>
    <w:rsid w:val="0053725C"/>
    <w:rsid w:val="00540E67"/>
    <w:rsid w:val="005441BD"/>
    <w:rsid w:val="005447C6"/>
    <w:rsid w:val="0054726B"/>
    <w:rsid w:val="00552BE3"/>
    <w:rsid w:val="0055383C"/>
    <w:rsid w:val="005543BA"/>
    <w:rsid w:val="00555769"/>
    <w:rsid w:val="00555CDB"/>
    <w:rsid w:val="00560BB0"/>
    <w:rsid w:val="00563DA5"/>
    <w:rsid w:val="00563F0D"/>
    <w:rsid w:val="00570C09"/>
    <w:rsid w:val="005719E4"/>
    <w:rsid w:val="00572AC6"/>
    <w:rsid w:val="00573F40"/>
    <w:rsid w:val="005834D2"/>
    <w:rsid w:val="00584356"/>
    <w:rsid w:val="00585486"/>
    <w:rsid w:val="00587DD9"/>
    <w:rsid w:val="00591773"/>
    <w:rsid w:val="00594036"/>
    <w:rsid w:val="005A3F2A"/>
    <w:rsid w:val="005A5505"/>
    <w:rsid w:val="005B0893"/>
    <w:rsid w:val="005B4DA3"/>
    <w:rsid w:val="005B6C10"/>
    <w:rsid w:val="005B7C76"/>
    <w:rsid w:val="005C0D78"/>
    <w:rsid w:val="005C1F54"/>
    <w:rsid w:val="005D039C"/>
    <w:rsid w:val="005D1569"/>
    <w:rsid w:val="005D1A0D"/>
    <w:rsid w:val="005D213D"/>
    <w:rsid w:val="005D399D"/>
    <w:rsid w:val="005D3FEF"/>
    <w:rsid w:val="005D43A5"/>
    <w:rsid w:val="005D4585"/>
    <w:rsid w:val="005D470E"/>
    <w:rsid w:val="005D6061"/>
    <w:rsid w:val="005D78B0"/>
    <w:rsid w:val="005E5951"/>
    <w:rsid w:val="005E5988"/>
    <w:rsid w:val="005F0337"/>
    <w:rsid w:val="005F0F21"/>
    <w:rsid w:val="005F15AD"/>
    <w:rsid w:val="005F1A21"/>
    <w:rsid w:val="005F7F3D"/>
    <w:rsid w:val="00602DF2"/>
    <w:rsid w:val="00604616"/>
    <w:rsid w:val="006259C3"/>
    <w:rsid w:val="00630B5D"/>
    <w:rsid w:val="006313EF"/>
    <w:rsid w:val="006456AF"/>
    <w:rsid w:val="006469B4"/>
    <w:rsid w:val="00654181"/>
    <w:rsid w:val="00662ED5"/>
    <w:rsid w:val="00664A98"/>
    <w:rsid w:val="006661FB"/>
    <w:rsid w:val="00667CCD"/>
    <w:rsid w:val="006703B3"/>
    <w:rsid w:val="006814BE"/>
    <w:rsid w:val="00681AAE"/>
    <w:rsid w:val="006866AA"/>
    <w:rsid w:val="006925C6"/>
    <w:rsid w:val="006930EA"/>
    <w:rsid w:val="006A06B6"/>
    <w:rsid w:val="006A14E1"/>
    <w:rsid w:val="006A19DE"/>
    <w:rsid w:val="006A6C06"/>
    <w:rsid w:val="006B4673"/>
    <w:rsid w:val="006B5563"/>
    <w:rsid w:val="006D1055"/>
    <w:rsid w:val="006D1515"/>
    <w:rsid w:val="006D3EA4"/>
    <w:rsid w:val="006E1247"/>
    <w:rsid w:val="006E37A3"/>
    <w:rsid w:val="006E63B9"/>
    <w:rsid w:val="006F30F7"/>
    <w:rsid w:val="006F36BF"/>
    <w:rsid w:val="006F3F27"/>
    <w:rsid w:val="00703D39"/>
    <w:rsid w:val="007131B2"/>
    <w:rsid w:val="00714F6B"/>
    <w:rsid w:val="007355EF"/>
    <w:rsid w:val="007477E1"/>
    <w:rsid w:val="00753B30"/>
    <w:rsid w:val="007557D8"/>
    <w:rsid w:val="00757C0B"/>
    <w:rsid w:val="00760AD7"/>
    <w:rsid w:val="00761D52"/>
    <w:rsid w:val="00762362"/>
    <w:rsid w:val="0076336D"/>
    <w:rsid w:val="007638C1"/>
    <w:rsid w:val="00770920"/>
    <w:rsid w:val="007719C9"/>
    <w:rsid w:val="00773D43"/>
    <w:rsid w:val="007776B3"/>
    <w:rsid w:val="00791254"/>
    <w:rsid w:val="00792C90"/>
    <w:rsid w:val="007963D5"/>
    <w:rsid w:val="007A4EBF"/>
    <w:rsid w:val="007B21A3"/>
    <w:rsid w:val="007B591E"/>
    <w:rsid w:val="007C11C6"/>
    <w:rsid w:val="007C1A9C"/>
    <w:rsid w:val="007C1C0B"/>
    <w:rsid w:val="007C2FDB"/>
    <w:rsid w:val="007C5867"/>
    <w:rsid w:val="007D0EAB"/>
    <w:rsid w:val="007D0EB0"/>
    <w:rsid w:val="007D0F08"/>
    <w:rsid w:val="007D3650"/>
    <w:rsid w:val="007D6904"/>
    <w:rsid w:val="007E3181"/>
    <w:rsid w:val="007E67E8"/>
    <w:rsid w:val="007E70EC"/>
    <w:rsid w:val="00806169"/>
    <w:rsid w:val="008110B9"/>
    <w:rsid w:val="00814A32"/>
    <w:rsid w:val="008161EB"/>
    <w:rsid w:val="008170CC"/>
    <w:rsid w:val="00834030"/>
    <w:rsid w:val="00842AD4"/>
    <w:rsid w:val="00845C55"/>
    <w:rsid w:val="0084612A"/>
    <w:rsid w:val="008474E3"/>
    <w:rsid w:val="00852BEF"/>
    <w:rsid w:val="008574C1"/>
    <w:rsid w:val="00860717"/>
    <w:rsid w:val="00861363"/>
    <w:rsid w:val="00865164"/>
    <w:rsid w:val="00866BD0"/>
    <w:rsid w:val="00880570"/>
    <w:rsid w:val="00885E6E"/>
    <w:rsid w:val="00886051"/>
    <w:rsid w:val="00886083"/>
    <w:rsid w:val="00892C7E"/>
    <w:rsid w:val="0089482D"/>
    <w:rsid w:val="00897F3B"/>
    <w:rsid w:val="008B0E9F"/>
    <w:rsid w:val="008B2428"/>
    <w:rsid w:val="008B5D6B"/>
    <w:rsid w:val="008C0B9F"/>
    <w:rsid w:val="008C518E"/>
    <w:rsid w:val="008C6D92"/>
    <w:rsid w:val="008D0CDB"/>
    <w:rsid w:val="008D4E12"/>
    <w:rsid w:val="008D586F"/>
    <w:rsid w:val="008E3FB4"/>
    <w:rsid w:val="008E44D8"/>
    <w:rsid w:val="008F0D3D"/>
    <w:rsid w:val="008F5778"/>
    <w:rsid w:val="008F5D2F"/>
    <w:rsid w:val="008F640A"/>
    <w:rsid w:val="008F6DBD"/>
    <w:rsid w:val="00904CA9"/>
    <w:rsid w:val="00905554"/>
    <w:rsid w:val="00905CB2"/>
    <w:rsid w:val="00906478"/>
    <w:rsid w:val="00912198"/>
    <w:rsid w:val="0092421F"/>
    <w:rsid w:val="009256DB"/>
    <w:rsid w:val="009313FE"/>
    <w:rsid w:val="00935540"/>
    <w:rsid w:val="00936425"/>
    <w:rsid w:val="00936CEB"/>
    <w:rsid w:val="00947339"/>
    <w:rsid w:val="00950B82"/>
    <w:rsid w:val="0095226E"/>
    <w:rsid w:val="009543E5"/>
    <w:rsid w:val="00961AEE"/>
    <w:rsid w:val="00965E5A"/>
    <w:rsid w:val="00967C0C"/>
    <w:rsid w:val="009706D7"/>
    <w:rsid w:val="00971750"/>
    <w:rsid w:val="00971D52"/>
    <w:rsid w:val="009742AB"/>
    <w:rsid w:val="00976F54"/>
    <w:rsid w:val="009808F5"/>
    <w:rsid w:val="00982838"/>
    <w:rsid w:val="009869EC"/>
    <w:rsid w:val="00994466"/>
    <w:rsid w:val="009A1E87"/>
    <w:rsid w:val="009A371C"/>
    <w:rsid w:val="009A403A"/>
    <w:rsid w:val="009A6E1F"/>
    <w:rsid w:val="009B54A4"/>
    <w:rsid w:val="009C0B84"/>
    <w:rsid w:val="009C3091"/>
    <w:rsid w:val="009C59F7"/>
    <w:rsid w:val="009D0E6E"/>
    <w:rsid w:val="009D1C3D"/>
    <w:rsid w:val="009D36B8"/>
    <w:rsid w:val="009D6025"/>
    <w:rsid w:val="009D65AB"/>
    <w:rsid w:val="009D7A08"/>
    <w:rsid w:val="009E562E"/>
    <w:rsid w:val="009F2975"/>
    <w:rsid w:val="009F3744"/>
    <w:rsid w:val="00A01CB6"/>
    <w:rsid w:val="00A07611"/>
    <w:rsid w:val="00A141D3"/>
    <w:rsid w:val="00A14EF9"/>
    <w:rsid w:val="00A159CA"/>
    <w:rsid w:val="00A20A7C"/>
    <w:rsid w:val="00A2453F"/>
    <w:rsid w:val="00A26335"/>
    <w:rsid w:val="00A46BFE"/>
    <w:rsid w:val="00A50158"/>
    <w:rsid w:val="00A50341"/>
    <w:rsid w:val="00A51FF8"/>
    <w:rsid w:val="00A5576C"/>
    <w:rsid w:val="00A56A69"/>
    <w:rsid w:val="00A628AF"/>
    <w:rsid w:val="00A659DF"/>
    <w:rsid w:val="00A72AA1"/>
    <w:rsid w:val="00A7502F"/>
    <w:rsid w:val="00A76685"/>
    <w:rsid w:val="00A80664"/>
    <w:rsid w:val="00A849EF"/>
    <w:rsid w:val="00A86552"/>
    <w:rsid w:val="00A92BA6"/>
    <w:rsid w:val="00A93290"/>
    <w:rsid w:val="00A96B89"/>
    <w:rsid w:val="00AA22FB"/>
    <w:rsid w:val="00AA4C72"/>
    <w:rsid w:val="00AA71C0"/>
    <w:rsid w:val="00AB182F"/>
    <w:rsid w:val="00AB2694"/>
    <w:rsid w:val="00AB4CF9"/>
    <w:rsid w:val="00AB6ED3"/>
    <w:rsid w:val="00AC7C94"/>
    <w:rsid w:val="00AD02C2"/>
    <w:rsid w:val="00AD161E"/>
    <w:rsid w:val="00AD59BC"/>
    <w:rsid w:val="00AD79CB"/>
    <w:rsid w:val="00AE6237"/>
    <w:rsid w:val="00AE713D"/>
    <w:rsid w:val="00B01F6D"/>
    <w:rsid w:val="00B06420"/>
    <w:rsid w:val="00B0775F"/>
    <w:rsid w:val="00B10295"/>
    <w:rsid w:val="00B272E1"/>
    <w:rsid w:val="00B32B83"/>
    <w:rsid w:val="00B34110"/>
    <w:rsid w:val="00B43ED4"/>
    <w:rsid w:val="00B53349"/>
    <w:rsid w:val="00B57F95"/>
    <w:rsid w:val="00B622EA"/>
    <w:rsid w:val="00B65844"/>
    <w:rsid w:val="00B67A7E"/>
    <w:rsid w:val="00B72444"/>
    <w:rsid w:val="00B73484"/>
    <w:rsid w:val="00B73B53"/>
    <w:rsid w:val="00B7729C"/>
    <w:rsid w:val="00B80289"/>
    <w:rsid w:val="00B832BD"/>
    <w:rsid w:val="00B85D9B"/>
    <w:rsid w:val="00B879E1"/>
    <w:rsid w:val="00B93C25"/>
    <w:rsid w:val="00B956B7"/>
    <w:rsid w:val="00BA0B25"/>
    <w:rsid w:val="00BA4B06"/>
    <w:rsid w:val="00BA5C4C"/>
    <w:rsid w:val="00BB2D52"/>
    <w:rsid w:val="00BB6750"/>
    <w:rsid w:val="00BC09D9"/>
    <w:rsid w:val="00BC2098"/>
    <w:rsid w:val="00BC212C"/>
    <w:rsid w:val="00BC27DF"/>
    <w:rsid w:val="00BC2D02"/>
    <w:rsid w:val="00BC2D71"/>
    <w:rsid w:val="00BC2F7F"/>
    <w:rsid w:val="00BC617A"/>
    <w:rsid w:val="00BC7345"/>
    <w:rsid w:val="00BC748E"/>
    <w:rsid w:val="00BD1084"/>
    <w:rsid w:val="00BD6E9D"/>
    <w:rsid w:val="00BD7FA6"/>
    <w:rsid w:val="00BF182B"/>
    <w:rsid w:val="00BF6DDD"/>
    <w:rsid w:val="00C017CF"/>
    <w:rsid w:val="00C16604"/>
    <w:rsid w:val="00C21338"/>
    <w:rsid w:val="00C22D4A"/>
    <w:rsid w:val="00C26C52"/>
    <w:rsid w:val="00C31891"/>
    <w:rsid w:val="00C31C6B"/>
    <w:rsid w:val="00C33633"/>
    <w:rsid w:val="00C34F5F"/>
    <w:rsid w:val="00C37860"/>
    <w:rsid w:val="00C422D9"/>
    <w:rsid w:val="00C44296"/>
    <w:rsid w:val="00C446E5"/>
    <w:rsid w:val="00C44E4E"/>
    <w:rsid w:val="00C45420"/>
    <w:rsid w:val="00C51240"/>
    <w:rsid w:val="00C51C93"/>
    <w:rsid w:val="00C5320F"/>
    <w:rsid w:val="00C565D0"/>
    <w:rsid w:val="00C567E0"/>
    <w:rsid w:val="00C5698B"/>
    <w:rsid w:val="00C60C3E"/>
    <w:rsid w:val="00C60D55"/>
    <w:rsid w:val="00C67539"/>
    <w:rsid w:val="00C708EE"/>
    <w:rsid w:val="00C71269"/>
    <w:rsid w:val="00C7686F"/>
    <w:rsid w:val="00C83E94"/>
    <w:rsid w:val="00C85FA7"/>
    <w:rsid w:val="00C862E0"/>
    <w:rsid w:val="00C87CC5"/>
    <w:rsid w:val="00C90005"/>
    <w:rsid w:val="00C96481"/>
    <w:rsid w:val="00C964EF"/>
    <w:rsid w:val="00CB0B6E"/>
    <w:rsid w:val="00CB12AA"/>
    <w:rsid w:val="00CB1D1B"/>
    <w:rsid w:val="00CB58C3"/>
    <w:rsid w:val="00CB6E3C"/>
    <w:rsid w:val="00CC04C8"/>
    <w:rsid w:val="00CC0FA3"/>
    <w:rsid w:val="00CC1241"/>
    <w:rsid w:val="00CC53DD"/>
    <w:rsid w:val="00CC7D4A"/>
    <w:rsid w:val="00CD29E5"/>
    <w:rsid w:val="00CE6916"/>
    <w:rsid w:val="00CF02CD"/>
    <w:rsid w:val="00CF4407"/>
    <w:rsid w:val="00D07F95"/>
    <w:rsid w:val="00D14321"/>
    <w:rsid w:val="00D15635"/>
    <w:rsid w:val="00D22B11"/>
    <w:rsid w:val="00D23F38"/>
    <w:rsid w:val="00D3234B"/>
    <w:rsid w:val="00D32FFC"/>
    <w:rsid w:val="00D330CA"/>
    <w:rsid w:val="00D3531A"/>
    <w:rsid w:val="00D356B0"/>
    <w:rsid w:val="00D40721"/>
    <w:rsid w:val="00D407E3"/>
    <w:rsid w:val="00D41E8E"/>
    <w:rsid w:val="00D45BE2"/>
    <w:rsid w:val="00D553AD"/>
    <w:rsid w:val="00D55B4C"/>
    <w:rsid w:val="00D55D07"/>
    <w:rsid w:val="00D56A13"/>
    <w:rsid w:val="00D70B46"/>
    <w:rsid w:val="00D74213"/>
    <w:rsid w:val="00D74F0E"/>
    <w:rsid w:val="00D77805"/>
    <w:rsid w:val="00D77F64"/>
    <w:rsid w:val="00D93EB0"/>
    <w:rsid w:val="00D96B0C"/>
    <w:rsid w:val="00D96FE5"/>
    <w:rsid w:val="00DA3B81"/>
    <w:rsid w:val="00DB0F64"/>
    <w:rsid w:val="00DB679F"/>
    <w:rsid w:val="00DB7D9B"/>
    <w:rsid w:val="00DC003B"/>
    <w:rsid w:val="00DC561E"/>
    <w:rsid w:val="00DC63F3"/>
    <w:rsid w:val="00DC66A4"/>
    <w:rsid w:val="00DD6EE8"/>
    <w:rsid w:val="00DE175E"/>
    <w:rsid w:val="00DE575D"/>
    <w:rsid w:val="00DF212E"/>
    <w:rsid w:val="00DF7A21"/>
    <w:rsid w:val="00E0063F"/>
    <w:rsid w:val="00E068FE"/>
    <w:rsid w:val="00E123D0"/>
    <w:rsid w:val="00E12C6A"/>
    <w:rsid w:val="00E17C2D"/>
    <w:rsid w:val="00E2508B"/>
    <w:rsid w:val="00E25EFD"/>
    <w:rsid w:val="00E3192F"/>
    <w:rsid w:val="00E34651"/>
    <w:rsid w:val="00E3583B"/>
    <w:rsid w:val="00E4187C"/>
    <w:rsid w:val="00E4280C"/>
    <w:rsid w:val="00E43E9C"/>
    <w:rsid w:val="00E44325"/>
    <w:rsid w:val="00E478FD"/>
    <w:rsid w:val="00E61D6B"/>
    <w:rsid w:val="00E7005F"/>
    <w:rsid w:val="00E70A66"/>
    <w:rsid w:val="00E74094"/>
    <w:rsid w:val="00E82368"/>
    <w:rsid w:val="00E850A5"/>
    <w:rsid w:val="00E86143"/>
    <w:rsid w:val="00E8682D"/>
    <w:rsid w:val="00E90AE4"/>
    <w:rsid w:val="00E9640A"/>
    <w:rsid w:val="00E965B9"/>
    <w:rsid w:val="00EB329F"/>
    <w:rsid w:val="00EB5ABD"/>
    <w:rsid w:val="00EC1C52"/>
    <w:rsid w:val="00EC29A2"/>
    <w:rsid w:val="00EC541F"/>
    <w:rsid w:val="00ED3571"/>
    <w:rsid w:val="00ED3EA4"/>
    <w:rsid w:val="00ED6A32"/>
    <w:rsid w:val="00EF01A8"/>
    <w:rsid w:val="00EF2576"/>
    <w:rsid w:val="00EF2D9B"/>
    <w:rsid w:val="00F016AC"/>
    <w:rsid w:val="00F0438E"/>
    <w:rsid w:val="00F10582"/>
    <w:rsid w:val="00F142B3"/>
    <w:rsid w:val="00F20FB0"/>
    <w:rsid w:val="00F26073"/>
    <w:rsid w:val="00F420C3"/>
    <w:rsid w:val="00F4302E"/>
    <w:rsid w:val="00F431C4"/>
    <w:rsid w:val="00F439AF"/>
    <w:rsid w:val="00F45DB8"/>
    <w:rsid w:val="00F5065F"/>
    <w:rsid w:val="00F51BF7"/>
    <w:rsid w:val="00F561FD"/>
    <w:rsid w:val="00F576A5"/>
    <w:rsid w:val="00F5786E"/>
    <w:rsid w:val="00F66E8C"/>
    <w:rsid w:val="00F67821"/>
    <w:rsid w:val="00F74B91"/>
    <w:rsid w:val="00F81F04"/>
    <w:rsid w:val="00F87723"/>
    <w:rsid w:val="00F9178D"/>
    <w:rsid w:val="00F91BBB"/>
    <w:rsid w:val="00F945D3"/>
    <w:rsid w:val="00FA6245"/>
    <w:rsid w:val="00FA7393"/>
    <w:rsid w:val="00FA7A51"/>
    <w:rsid w:val="00FB0ABD"/>
    <w:rsid w:val="00FC0B3B"/>
    <w:rsid w:val="00FC3AC1"/>
    <w:rsid w:val="00FC65DC"/>
    <w:rsid w:val="00FC6EA4"/>
    <w:rsid w:val="00FE04ED"/>
    <w:rsid w:val="00FF2DFC"/>
    <w:rsid w:val="00FF4DD3"/>
    <w:rsid w:val="00FF6E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D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1D1B"/>
    <w:rPr>
      <w:rFonts w:ascii="Times New Roman" w:eastAsia="Times New Roman" w:hAnsi="Times New Roman"/>
      <w:sz w:val="24"/>
      <w:szCs w:val="24"/>
    </w:rPr>
  </w:style>
  <w:style w:type="paragraph" w:styleId="Titre1">
    <w:name w:val="heading 1"/>
    <w:basedOn w:val="Normal"/>
    <w:next w:val="Normal"/>
    <w:link w:val="Titre1Car"/>
    <w:uiPriority w:val="99"/>
    <w:qFormat/>
    <w:rsid w:val="00E86143"/>
    <w:pPr>
      <w:keepNext/>
      <w:keepLines/>
      <w:spacing w:before="480"/>
      <w:outlineLvl w:val="0"/>
    </w:pPr>
    <w:rPr>
      <w:rFonts w:ascii="Verdana" w:hAnsi="Verdana" w:cs="Verdana"/>
      <w:b/>
      <w:bCs/>
      <w:color w:val="B35E06"/>
      <w:sz w:val="28"/>
      <w:szCs w:val="28"/>
    </w:rPr>
  </w:style>
  <w:style w:type="paragraph" w:styleId="Titre2">
    <w:name w:val="heading 2"/>
    <w:basedOn w:val="Normal"/>
    <w:next w:val="Normal"/>
    <w:link w:val="Titre2Car"/>
    <w:uiPriority w:val="99"/>
    <w:qFormat/>
    <w:rsid w:val="00E86143"/>
    <w:pPr>
      <w:keepNext/>
      <w:keepLines/>
      <w:spacing w:before="200"/>
      <w:outlineLvl w:val="1"/>
    </w:pPr>
    <w:rPr>
      <w:rFonts w:ascii="Verdana" w:hAnsi="Verdana" w:cs="Verdana"/>
      <w:b/>
      <w:bCs/>
      <w:color w:val="F07F09"/>
      <w:sz w:val="26"/>
      <w:szCs w:val="26"/>
    </w:rPr>
  </w:style>
  <w:style w:type="paragraph" w:styleId="Titre3">
    <w:name w:val="heading 3"/>
    <w:basedOn w:val="Normal"/>
    <w:next w:val="Normal"/>
    <w:link w:val="Titre3Car"/>
    <w:uiPriority w:val="99"/>
    <w:qFormat/>
    <w:rsid w:val="00222102"/>
    <w:pPr>
      <w:keepNext/>
      <w:keepLines/>
      <w:spacing w:before="200"/>
      <w:outlineLvl w:val="2"/>
    </w:pPr>
    <w:rPr>
      <w:rFonts w:ascii="Cambria" w:hAnsi="Cambria" w:cs="Cambria"/>
      <w:b/>
      <w:bCs/>
      <w:color w:val="4F81BD"/>
    </w:rPr>
  </w:style>
  <w:style w:type="paragraph" w:styleId="Titre4">
    <w:name w:val="heading 4"/>
    <w:basedOn w:val="Normal"/>
    <w:next w:val="Normal"/>
    <w:link w:val="Titre4Car"/>
    <w:uiPriority w:val="99"/>
    <w:qFormat/>
    <w:rsid w:val="00222102"/>
    <w:pPr>
      <w:keepNext/>
      <w:keepLines/>
      <w:spacing w:before="200"/>
      <w:outlineLvl w:val="3"/>
    </w:pPr>
    <w:rPr>
      <w:rFonts w:ascii="Cambria" w:hAnsi="Cambria" w:cs="Cambria"/>
      <w:b/>
      <w:bCs/>
      <w:i/>
      <w:iCs/>
      <w:color w:val="4F81BD"/>
    </w:rPr>
  </w:style>
  <w:style w:type="paragraph" w:styleId="Titre5">
    <w:name w:val="heading 5"/>
    <w:basedOn w:val="Normal"/>
    <w:next w:val="Normal"/>
    <w:link w:val="Titre5Car"/>
    <w:uiPriority w:val="99"/>
    <w:qFormat/>
    <w:rsid w:val="00D14321"/>
    <w:pPr>
      <w:keepNext/>
      <w:keepLines/>
      <w:spacing w:before="200"/>
      <w:outlineLvl w:val="4"/>
    </w:pPr>
    <w:rPr>
      <w:rFonts w:ascii="Verdana" w:hAnsi="Verdana" w:cs="Verdana"/>
      <w:color w:val="773F04"/>
    </w:rPr>
  </w:style>
  <w:style w:type="paragraph" w:styleId="Titre8">
    <w:name w:val="heading 8"/>
    <w:basedOn w:val="Normal"/>
    <w:next w:val="Normal"/>
    <w:link w:val="Titre8Car"/>
    <w:uiPriority w:val="99"/>
    <w:qFormat/>
    <w:rsid w:val="00BD6E9D"/>
    <w:pPr>
      <w:keepNext/>
      <w:keepLines/>
      <w:spacing w:before="200"/>
      <w:outlineLvl w:val="7"/>
    </w:pPr>
    <w:rPr>
      <w:rFonts w:ascii="Cambria" w:hAnsi="Cambria" w:cs="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86143"/>
    <w:rPr>
      <w:rFonts w:ascii="Verdana" w:hAnsi="Verdana" w:cs="Verdana"/>
      <w:b/>
      <w:bCs/>
      <w:color w:val="B35E06"/>
      <w:sz w:val="28"/>
      <w:szCs w:val="28"/>
      <w:lang w:eastAsia="fr-FR"/>
    </w:rPr>
  </w:style>
  <w:style w:type="character" w:customStyle="1" w:styleId="Titre2Car">
    <w:name w:val="Titre 2 Car"/>
    <w:basedOn w:val="Policepardfaut"/>
    <w:link w:val="Titre2"/>
    <w:uiPriority w:val="99"/>
    <w:rsid w:val="00E86143"/>
    <w:rPr>
      <w:rFonts w:ascii="Verdana" w:hAnsi="Verdana" w:cs="Verdana"/>
      <w:b/>
      <w:bCs/>
      <w:color w:val="F07F09"/>
      <w:sz w:val="26"/>
      <w:szCs w:val="26"/>
      <w:lang w:eastAsia="fr-FR"/>
    </w:rPr>
  </w:style>
  <w:style w:type="character" w:customStyle="1" w:styleId="Titre3Car">
    <w:name w:val="Titre 3 Car"/>
    <w:basedOn w:val="Policepardfaut"/>
    <w:link w:val="Titre3"/>
    <w:uiPriority w:val="99"/>
    <w:semiHidden/>
    <w:rsid w:val="00222102"/>
    <w:rPr>
      <w:rFonts w:ascii="Cambria" w:hAnsi="Cambria" w:cs="Cambria"/>
      <w:b/>
      <w:bCs/>
      <w:color w:val="4F81BD"/>
      <w:sz w:val="24"/>
      <w:szCs w:val="24"/>
    </w:rPr>
  </w:style>
  <w:style w:type="character" w:customStyle="1" w:styleId="Titre4Car">
    <w:name w:val="Titre 4 Car"/>
    <w:basedOn w:val="Policepardfaut"/>
    <w:link w:val="Titre4"/>
    <w:uiPriority w:val="99"/>
    <w:semiHidden/>
    <w:rsid w:val="00222102"/>
    <w:rPr>
      <w:rFonts w:ascii="Cambria" w:hAnsi="Cambria" w:cs="Cambria"/>
      <w:b/>
      <w:bCs/>
      <w:i/>
      <w:iCs/>
      <w:color w:val="4F81BD"/>
      <w:sz w:val="24"/>
      <w:szCs w:val="24"/>
    </w:rPr>
  </w:style>
  <w:style w:type="character" w:customStyle="1" w:styleId="Titre5Car">
    <w:name w:val="Titre 5 Car"/>
    <w:basedOn w:val="Policepardfaut"/>
    <w:link w:val="Titre5"/>
    <w:uiPriority w:val="99"/>
    <w:rsid w:val="00D14321"/>
    <w:rPr>
      <w:rFonts w:ascii="Verdana" w:hAnsi="Verdana" w:cs="Verdana"/>
      <w:color w:val="773F04"/>
      <w:sz w:val="24"/>
      <w:szCs w:val="24"/>
      <w:lang w:eastAsia="fr-FR"/>
    </w:rPr>
  </w:style>
  <w:style w:type="character" w:customStyle="1" w:styleId="Titre8Car">
    <w:name w:val="Titre 8 Car"/>
    <w:basedOn w:val="Policepardfaut"/>
    <w:link w:val="Titre8"/>
    <w:uiPriority w:val="99"/>
    <w:semiHidden/>
    <w:rsid w:val="00BD6E9D"/>
    <w:rPr>
      <w:rFonts w:ascii="Cambria" w:hAnsi="Cambria" w:cs="Cambria"/>
      <w:color w:val="404040"/>
      <w:sz w:val="20"/>
      <w:szCs w:val="20"/>
    </w:rPr>
  </w:style>
  <w:style w:type="table" w:styleId="Grilledutableau">
    <w:name w:val="Table Grid"/>
    <w:basedOn w:val="TableauNormal"/>
    <w:uiPriority w:val="99"/>
    <w:rsid w:val="00CB1D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8C518E"/>
    <w:pPr>
      <w:ind w:left="720"/>
      <w:contextualSpacing/>
    </w:pPr>
  </w:style>
  <w:style w:type="character" w:styleId="Lienhypertexte">
    <w:name w:val="Hyperlink"/>
    <w:basedOn w:val="Policepardfaut"/>
    <w:uiPriority w:val="99"/>
    <w:semiHidden/>
    <w:rsid w:val="00D14321"/>
    <w:rPr>
      <w:color w:val="0000FF"/>
      <w:u w:val="single"/>
    </w:rPr>
  </w:style>
  <w:style w:type="paragraph" w:styleId="En-tte">
    <w:name w:val="header"/>
    <w:basedOn w:val="Normal"/>
    <w:link w:val="En-tteCar"/>
    <w:uiPriority w:val="99"/>
    <w:rsid w:val="00E90AE4"/>
    <w:pPr>
      <w:tabs>
        <w:tab w:val="center" w:pos="4536"/>
        <w:tab w:val="right" w:pos="9072"/>
      </w:tabs>
    </w:pPr>
  </w:style>
  <w:style w:type="character" w:customStyle="1" w:styleId="En-tteCar">
    <w:name w:val="En-tête Car"/>
    <w:basedOn w:val="Policepardfaut"/>
    <w:link w:val="En-tte"/>
    <w:uiPriority w:val="99"/>
    <w:rsid w:val="00E90AE4"/>
    <w:rPr>
      <w:rFonts w:ascii="Times New Roman" w:hAnsi="Times New Roman" w:cs="Times New Roman"/>
      <w:sz w:val="24"/>
      <w:szCs w:val="24"/>
      <w:lang w:eastAsia="fr-FR"/>
    </w:rPr>
  </w:style>
  <w:style w:type="paragraph" w:styleId="Pieddepage">
    <w:name w:val="footer"/>
    <w:basedOn w:val="Normal"/>
    <w:link w:val="PieddepageCar"/>
    <w:uiPriority w:val="99"/>
    <w:rsid w:val="00E90AE4"/>
    <w:pPr>
      <w:tabs>
        <w:tab w:val="center" w:pos="4536"/>
        <w:tab w:val="right" w:pos="9072"/>
      </w:tabs>
    </w:pPr>
  </w:style>
  <w:style w:type="character" w:customStyle="1" w:styleId="PieddepageCar">
    <w:name w:val="Pied de page Car"/>
    <w:basedOn w:val="Policepardfaut"/>
    <w:link w:val="Pieddepage"/>
    <w:uiPriority w:val="99"/>
    <w:rsid w:val="00E90AE4"/>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7B21A3"/>
    <w:rPr>
      <w:sz w:val="16"/>
      <w:szCs w:val="16"/>
    </w:rPr>
  </w:style>
  <w:style w:type="paragraph" w:styleId="Commentaire">
    <w:name w:val="annotation text"/>
    <w:basedOn w:val="Normal"/>
    <w:link w:val="CommentaireCar"/>
    <w:uiPriority w:val="99"/>
    <w:semiHidden/>
    <w:rsid w:val="007B21A3"/>
    <w:rPr>
      <w:sz w:val="20"/>
      <w:szCs w:val="20"/>
    </w:rPr>
  </w:style>
  <w:style w:type="character" w:customStyle="1" w:styleId="CommentaireCar">
    <w:name w:val="Commentaire Car"/>
    <w:basedOn w:val="Policepardfaut"/>
    <w:link w:val="Commentaire"/>
    <w:uiPriority w:val="99"/>
    <w:semiHidden/>
    <w:rsid w:val="007B21A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7B21A3"/>
    <w:rPr>
      <w:b/>
      <w:bCs/>
    </w:rPr>
  </w:style>
  <w:style w:type="character" w:customStyle="1" w:styleId="ObjetducommentaireCar">
    <w:name w:val="Objet du commentaire Car"/>
    <w:basedOn w:val="CommentaireCar"/>
    <w:link w:val="Objetducommentaire"/>
    <w:uiPriority w:val="99"/>
    <w:semiHidden/>
    <w:rsid w:val="007B21A3"/>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rsid w:val="007B21A3"/>
    <w:rPr>
      <w:rFonts w:ascii="Tahoma" w:hAnsi="Tahoma" w:cs="Tahoma"/>
      <w:sz w:val="16"/>
      <w:szCs w:val="16"/>
    </w:rPr>
  </w:style>
  <w:style w:type="character" w:customStyle="1" w:styleId="TextedebullesCar">
    <w:name w:val="Texte de bulles Car"/>
    <w:basedOn w:val="Policepardfaut"/>
    <w:link w:val="Textedebulles"/>
    <w:uiPriority w:val="99"/>
    <w:semiHidden/>
    <w:rsid w:val="007B21A3"/>
    <w:rPr>
      <w:rFonts w:ascii="Tahoma" w:hAnsi="Tahoma" w:cs="Tahoma"/>
      <w:sz w:val="16"/>
      <w:szCs w:val="16"/>
      <w:lang w:eastAsia="fr-FR"/>
    </w:rPr>
  </w:style>
  <w:style w:type="paragraph" w:styleId="Sansinterligne">
    <w:name w:val="No Spacing"/>
    <w:uiPriority w:val="99"/>
    <w:qFormat/>
    <w:rsid w:val="006A6C06"/>
    <w:rPr>
      <w:rFonts w:ascii="Calibri" w:hAnsi="Calibri" w:cs="Calibri"/>
      <w:lang w:eastAsia="en-US"/>
    </w:rPr>
  </w:style>
  <w:style w:type="paragraph" w:styleId="PrformatHTML">
    <w:name w:val="HTML Preformatted"/>
    <w:basedOn w:val="Normal"/>
    <w:link w:val="PrformatHTMLCar"/>
    <w:uiPriority w:val="99"/>
    <w:rsid w:val="0022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222102"/>
    <w:rPr>
      <w:rFonts w:ascii="Courier New" w:hAnsi="Courier New" w:cs="Courier New"/>
      <w:sz w:val="20"/>
      <w:szCs w:val="20"/>
    </w:rPr>
  </w:style>
  <w:style w:type="character" w:customStyle="1" w:styleId="gsa">
    <w:name w:val="gs_a"/>
    <w:basedOn w:val="Policepardfaut"/>
    <w:uiPriority w:val="99"/>
    <w:rsid w:val="00222102"/>
  </w:style>
  <w:style w:type="character" w:customStyle="1" w:styleId="affiliation">
    <w:name w:val="affiliation"/>
    <w:basedOn w:val="Policepardfaut"/>
    <w:uiPriority w:val="99"/>
    <w:rsid w:val="00222102"/>
  </w:style>
  <w:style w:type="character" w:styleId="Accentuation">
    <w:name w:val="Emphasis"/>
    <w:basedOn w:val="Policepardfaut"/>
    <w:uiPriority w:val="99"/>
    <w:qFormat/>
    <w:rsid w:val="00222102"/>
    <w:rPr>
      <w:i/>
      <w:iCs/>
    </w:rPr>
  </w:style>
  <w:style w:type="paragraph" w:styleId="Textebrut">
    <w:name w:val="Plain Text"/>
    <w:basedOn w:val="Normal"/>
    <w:link w:val="TextebrutCar"/>
    <w:uiPriority w:val="99"/>
    <w:rsid w:val="00222102"/>
    <w:rPr>
      <w:rFonts w:ascii="Courier New" w:eastAsia="Verdana" w:hAnsi="Courier New" w:cs="Courier New"/>
      <w:sz w:val="20"/>
      <w:szCs w:val="20"/>
    </w:rPr>
  </w:style>
  <w:style w:type="character" w:customStyle="1" w:styleId="TextebrutCar">
    <w:name w:val="Texte brut Car"/>
    <w:basedOn w:val="Policepardfaut"/>
    <w:link w:val="Textebrut"/>
    <w:uiPriority w:val="99"/>
    <w:rsid w:val="00222102"/>
    <w:rPr>
      <w:rFonts w:ascii="Courier New" w:hAnsi="Courier New" w:cs="Courier New"/>
      <w:sz w:val="20"/>
      <w:szCs w:val="20"/>
    </w:rPr>
  </w:style>
  <w:style w:type="character" w:styleId="lev">
    <w:name w:val="Strong"/>
    <w:basedOn w:val="Policepardfaut"/>
    <w:uiPriority w:val="99"/>
    <w:qFormat/>
    <w:rsid w:val="00222102"/>
    <w:rPr>
      <w:b/>
      <w:bCs/>
    </w:rPr>
  </w:style>
  <w:style w:type="paragraph" w:styleId="NormalWeb">
    <w:name w:val="Normal (Web)"/>
    <w:basedOn w:val="Normal"/>
    <w:uiPriority w:val="99"/>
    <w:semiHidden/>
    <w:rsid w:val="00454DA7"/>
    <w:pPr>
      <w:spacing w:before="100" w:beforeAutospacing="1" w:after="100" w:afterAutospacing="1"/>
    </w:pPr>
  </w:style>
  <w:style w:type="character" w:customStyle="1" w:styleId="nowrap">
    <w:name w:val="nowrap"/>
    <w:basedOn w:val="Policepardfaut"/>
    <w:uiPriority w:val="99"/>
    <w:rsid w:val="007638C1"/>
  </w:style>
  <w:style w:type="character" w:styleId="CitationHTML">
    <w:name w:val="HTML Cite"/>
    <w:basedOn w:val="Policepardfaut"/>
    <w:uiPriority w:val="99"/>
    <w:semiHidden/>
    <w:rsid w:val="007638C1"/>
    <w:rPr>
      <w:i/>
      <w:iCs/>
    </w:rPr>
  </w:style>
  <w:style w:type="character" w:customStyle="1" w:styleId="pc">
    <w:name w:val="pc"/>
    <w:basedOn w:val="Policepardfaut"/>
    <w:uiPriority w:val="99"/>
    <w:rsid w:val="007638C1"/>
  </w:style>
  <w:style w:type="paragraph" w:styleId="Listepuces">
    <w:name w:val="List Bullet"/>
    <w:basedOn w:val="Normal"/>
    <w:uiPriority w:val="99"/>
    <w:rsid w:val="00311282"/>
    <w:pPr>
      <w:ind w:left="360" w:hanging="360"/>
      <w:contextualSpacing/>
    </w:pPr>
  </w:style>
  <w:style w:type="paragraph" w:styleId="Corpsdetexte">
    <w:name w:val="Body Text"/>
    <w:basedOn w:val="Normal"/>
    <w:link w:val="CorpsdetexteCar"/>
    <w:uiPriority w:val="99"/>
    <w:semiHidden/>
    <w:rsid w:val="00BD6E9D"/>
    <w:pPr>
      <w:jc w:val="both"/>
    </w:pPr>
    <w:rPr>
      <w:u w:val="single"/>
    </w:rPr>
  </w:style>
  <w:style w:type="character" w:customStyle="1" w:styleId="CorpsdetexteCar">
    <w:name w:val="Corps de texte Car"/>
    <w:basedOn w:val="Policepardfaut"/>
    <w:link w:val="Corpsdetexte"/>
    <w:uiPriority w:val="99"/>
    <w:semiHidden/>
    <w:rsid w:val="00BD6E9D"/>
    <w:rPr>
      <w:rFonts w:ascii="Times New Roman" w:hAnsi="Times New Roman" w:cs="Times New Roman"/>
      <w:sz w:val="20"/>
      <w:szCs w:val="20"/>
      <w:u w:val="single"/>
    </w:rPr>
  </w:style>
  <w:style w:type="paragraph" w:styleId="Retraitcorpsdetexte2">
    <w:name w:val="Body Text Indent 2"/>
    <w:basedOn w:val="Normal"/>
    <w:link w:val="Retraitcorpsdetexte2Car"/>
    <w:uiPriority w:val="99"/>
    <w:semiHidden/>
    <w:rsid w:val="00BD6E9D"/>
    <w:pPr>
      <w:ind w:firstLine="360"/>
      <w:jc w:val="both"/>
    </w:pPr>
  </w:style>
  <w:style w:type="character" w:customStyle="1" w:styleId="Retraitcorpsdetexte2Car">
    <w:name w:val="Retrait corps de texte 2 Car"/>
    <w:basedOn w:val="Policepardfaut"/>
    <w:link w:val="Retraitcorpsdetexte2"/>
    <w:uiPriority w:val="99"/>
    <w:semiHidden/>
    <w:rsid w:val="00BD6E9D"/>
    <w:rPr>
      <w:rFonts w:ascii="Times New Roman" w:hAnsi="Times New Roman" w:cs="Times New Roman"/>
      <w:sz w:val="20"/>
      <w:szCs w:val="20"/>
    </w:rPr>
  </w:style>
  <w:style w:type="paragraph" w:styleId="Titre">
    <w:name w:val="Title"/>
    <w:basedOn w:val="Normal"/>
    <w:link w:val="TitreCar"/>
    <w:uiPriority w:val="99"/>
    <w:qFormat/>
    <w:rsid w:val="00BD6E9D"/>
    <w:pPr>
      <w:widowControl w:val="0"/>
      <w:overflowPunct w:val="0"/>
      <w:autoSpaceDE w:val="0"/>
      <w:autoSpaceDN w:val="0"/>
      <w:adjustRightInd w:val="0"/>
      <w:spacing w:line="360" w:lineRule="auto"/>
      <w:jc w:val="center"/>
      <w:textAlignment w:val="baseline"/>
    </w:pPr>
    <w:rPr>
      <w:b/>
      <w:bCs/>
      <w:sz w:val="28"/>
      <w:szCs w:val="28"/>
    </w:rPr>
  </w:style>
  <w:style w:type="character" w:customStyle="1" w:styleId="TitreCar">
    <w:name w:val="Titre Car"/>
    <w:basedOn w:val="Policepardfaut"/>
    <w:link w:val="Titre"/>
    <w:uiPriority w:val="99"/>
    <w:rsid w:val="00BD6E9D"/>
    <w:rPr>
      <w:rFonts w:ascii="Times New Roman" w:hAnsi="Times New Roman" w:cs="Times New Roman"/>
      <w:b/>
      <w:bCs/>
      <w:sz w:val="20"/>
      <w:szCs w:val="20"/>
    </w:rPr>
  </w:style>
  <w:style w:type="paragraph" w:customStyle="1" w:styleId="Default">
    <w:name w:val="Default"/>
    <w:uiPriority w:val="99"/>
    <w:rsid w:val="005F0F21"/>
    <w:pPr>
      <w:autoSpaceDE w:val="0"/>
      <w:autoSpaceDN w:val="0"/>
      <w:adjustRightInd w:val="0"/>
    </w:pPr>
    <w:rPr>
      <w:rFonts w:ascii="Times New Roman" w:hAnsi="Times New Roman"/>
      <w:color w:val="000000"/>
      <w:sz w:val="24"/>
      <w:szCs w:val="24"/>
    </w:rPr>
  </w:style>
  <w:style w:type="paragraph" w:styleId="Notedebasdepage">
    <w:name w:val="footnote text"/>
    <w:basedOn w:val="Normal"/>
    <w:link w:val="NotedebasdepageCar"/>
    <w:uiPriority w:val="99"/>
    <w:semiHidden/>
    <w:rsid w:val="00B272E1"/>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character" w:styleId="Appelnotedebasdep">
    <w:name w:val="footnote reference"/>
    <w:basedOn w:val="Policepardfaut"/>
    <w:uiPriority w:val="99"/>
    <w:semiHidden/>
    <w:rsid w:val="00B272E1"/>
    <w:rPr>
      <w:vertAlign w:val="superscript"/>
    </w:rPr>
  </w:style>
  <w:style w:type="character" w:styleId="Lienhypertextesuivivisit">
    <w:name w:val="FollowedHyperlink"/>
    <w:basedOn w:val="Policepardfaut"/>
    <w:uiPriority w:val="99"/>
    <w:semiHidden/>
    <w:unhideWhenUsed/>
    <w:rsid w:val="006E63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1D1B"/>
    <w:rPr>
      <w:rFonts w:ascii="Times New Roman" w:eastAsia="Times New Roman" w:hAnsi="Times New Roman"/>
      <w:sz w:val="24"/>
      <w:szCs w:val="24"/>
    </w:rPr>
  </w:style>
  <w:style w:type="paragraph" w:styleId="Titre1">
    <w:name w:val="heading 1"/>
    <w:basedOn w:val="Normal"/>
    <w:next w:val="Normal"/>
    <w:link w:val="Titre1Car"/>
    <w:uiPriority w:val="99"/>
    <w:qFormat/>
    <w:rsid w:val="00E86143"/>
    <w:pPr>
      <w:keepNext/>
      <w:keepLines/>
      <w:spacing w:before="480"/>
      <w:outlineLvl w:val="0"/>
    </w:pPr>
    <w:rPr>
      <w:rFonts w:ascii="Verdana" w:hAnsi="Verdana" w:cs="Verdana"/>
      <w:b/>
      <w:bCs/>
      <w:color w:val="B35E06"/>
      <w:sz w:val="28"/>
      <w:szCs w:val="28"/>
    </w:rPr>
  </w:style>
  <w:style w:type="paragraph" w:styleId="Titre2">
    <w:name w:val="heading 2"/>
    <w:basedOn w:val="Normal"/>
    <w:next w:val="Normal"/>
    <w:link w:val="Titre2Car"/>
    <w:uiPriority w:val="99"/>
    <w:qFormat/>
    <w:rsid w:val="00E86143"/>
    <w:pPr>
      <w:keepNext/>
      <w:keepLines/>
      <w:spacing w:before="200"/>
      <w:outlineLvl w:val="1"/>
    </w:pPr>
    <w:rPr>
      <w:rFonts w:ascii="Verdana" w:hAnsi="Verdana" w:cs="Verdana"/>
      <w:b/>
      <w:bCs/>
      <w:color w:val="F07F09"/>
      <w:sz w:val="26"/>
      <w:szCs w:val="26"/>
    </w:rPr>
  </w:style>
  <w:style w:type="paragraph" w:styleId="Titre3">
    <w:name w:val="heading 3"/>
    <w:basedOn w:val="Normal"/>
    <w:next w:val="Normal"/>
    <w:link w:val="Titre3Car"/>
    <w:uiPriority w:val="99"/>
    <w:qFormat/>
    <w:rsid w:val="00222102"/>
    <w:pPr>
      <w:keepNext/>
      <w:keepLines/>
      <w:spacing w:before="200"/>
      <w:outlineLvl w:val="2"/>
    </w:pPr>
    <w:rPr>
      <w:rFonts w:ascii="Cambria" w:hAnsi="Cambria" w:cs="Cambria"/>
      <w:b/>
      <w:bCs/>
      <w:color w:val="4F81BD"/>
    </w:rPr>
  </w:style>
  <w:style w:type="paragraph" w:styleId="Titre4">
    <w:name w:val="heading 4"/>
    <w:basedOn w:val="Normal"/>
    <w:next w:val="Normal"/>
    <w:link w:val="Titre4Car"/>
    <w:uiPriority w:val="99"/>
    <w:qFormat/>
    <w:rsid w:val="00222102"/>
    <w:pPr>
      <w:keepNext/>
      <w:keepLines/>
      <w:spacing w:before="200"/>
      <w:outlineLvl w:val="3"/>
    </w:pPr>
    <w:rPr>
      <w:rFonts w:ascii="Cambria" w:hAnsi="Cambria" w:cs="Cambria"/>
      <w:b/>
      <w:bCs/>
      <w:i/>
      <w:iCs/>
      <w:color w:val="4F81BD"/>
    </w:rPr>
  </w:style>
  <w:style w:type="paragraph" w:styleId="Titre5">
    <w:name w:val="heading 5"/>
    <w:basedOn w:val="Normal"/>
    <w:next w:val="Normal"/>
    <w:link w:val="Titre5Car"/>
    <w:uiPriority w:val="99"/>
    <w:qFormat/>
    <w:rsid w:val="00D14321"/>
    <w:pPr>
      <w:keepNext/>
      <w:keepLines/>
      <w:spacing w:before="200"/>
      <w:outlineLvl w:val="4"/>
    </w:pPr>
    <w:rPr>
      <w:rFonts w:ascii="Verdana" w:hAnsi="Verdana" w:cs="Verdana"/>
      <w:color w:val="773F04"/>
    </w:rPr>
  </w:style>
  <w:style w:type="paragraph" w:styleId="Titre8">
    <w:name w:val="heading 8"/>
    <w:basedOn w:val="Normal"/>
    <w:next w:val="Normal"/>
    <w:link w:val="Titre8Car"/>
    <w:uiPriority w:val="99"/>
    <w:qFormat/>
    <w:rsid w:val="00BD6E9D"/>
    <w:pPr>
      <w:keepNext/>
      <w:keepLines/>
      <w:spacing w:before="200"/>
      <w:outlineLvl w:val="7"/>
    </w:pPr>
    <w:rPr>
      <w:rFonts w:ascii="Cambria" w:hAnsi="Cambria" w:cs="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86143"/>
    <w:rPr>
      <w:rFonts w:ascii="Verdana" w:hAnsi="Verdana" w:cs="Verdana"/>
      <w:b/>
      <w:bCs/>
      <w:color w:val="B35E06"/>
      <w:sz w:val="28"/>
      <w:szCs w:val="28"/>
      <w:lang w:eastAsia="fr-FR"/>
    </w:rPr>
  </w:style>
  <w:style w:type="character" w:customStyle="1" w:styleId="Titre2Car">
    <w:name w:val="Titre 2 Car"/>
    <w:basedOn w:val="Policepardfaut"/>
    <w:link w:val="Titre2"/>
    <w:uiPriority w:val="99"/>
    <w:rsid w:val="00E86143"/>
    <w:rPr>
      <w:rFonts w:ascii="Verdana" w:hAnsi="Verdana" w:cs="Verdana"/>
      <w:b/>
      <w:bCs/>
      <w:color w:val="F07F09"/>
      <w:sz w:val="26"/>
      <w:szCs w:val="26"/>
      <w:lang w:eastAsia="fr-FR"/>
    </w:rPr>
  </w:style>
  <w:style w:type="character" w:customStyle="1" w:styleId="Titre3Car">
    <w:name w:val="Titre 3 Car"/>
    <w:basedOn w:val="Policepardfaut"/>
    <w:link w:val="Titre3"/>
    <w:uiPriority w:val="99"/>
    <w:semiHidden/>
    <w:rsid w:val="00222102"/>
    <w:rPr>
      <w:rFonts w:ascii="Cambria" w:hAnsi="Cambria" w:cs="Cambria"/>
      <w:b/>
      <w:bCs/>
      <w:color w:val="4F81BD"/>
      <w:sz w:val="24"/>
      <w:szCs w:val="24"/>
    </w:rPr>
  </w:style>
  <w:style w:type="character" w:customStyle="1" w:styleId="Titre4Car">
    <w:name w:val="Titre 4 Car"/>
    <w:basedOn w:val="Policepardfaut"/>
    <w:link w:val="Titre4"/>
    <w:uiPriority w:val="99"/>
    <w:semiHidden/>
    <w:rsid w:val="00222102"/>
    <w:rPr>
      <w:rFonts w:ascii="Cambria" w:hAnsi="Cambria" w:cs="Cambria"/>
      <w:b/>
      <w:bCs/>
      <w:i/>
      <w:iCs/>
      <w:color w:val="4F81BD"/>
      <w:sz w:val="24"/>
      <w:szCs w:val="24"/>
    </w:rPr>
  </w:style>
  <w:style w:type="character" w:customStyle="1" w:styleId="Titre5Car">
    <w:name w:val="Titre 5 Car"/>
    <w:basedOn w:val="Policepardfaut"/>
    <w:link w:val="Titre5"/>
    <w:uiPriority w:val="99"/>
    <w:rsid w:val="00D14321"/>
    <w:rPr>
      <w:rFonts w:ascii="Verdana" w:hAnsi="Verdana" w:cs="Verdana"/>
      <w:color w:val="773F04"/>
      <w:sz w:val="24"/>
      <w:szCs w:val="24"/>
      <w:lang w:eastAsia="fr-FR"/>
    </w:rPr>
  </w:style>
  <w:style w:type="character" w:customStyle="1" w:styleId="Titre8Car">
    <w:name w:val="Titre 8 Car"/>
    <w:basedOn w:val="Policepardfaut"/>
    <w:link w:val="Titre8"/>
    <w:uiPriority w:val="99"/>
    <w:semiHidden/>
    <w:rsid w:val="00BD6E9D"/>
    <w:rPr>
      <w:rFonts w:ascii="Cambria" w:hAnsi="Cambria" w:cs="Cambria"/>
      <w:color w:val="404040"/>
      <w:sz w:val="20"/>
      <w:szCs w:val="20"/>
    </w:rPr>
  </w:style>
  <w:style w:type="table" w:styleId="Grilledutableau">
    <w:name w:val="Table Grid"/>
    <w:basedOn w:val="TableauNormal"/>
    <w:uiPriority w:val="99"/>
    <w:rsid w:val="00CB1D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8C518E"/>
    <w:pPr>
      <w:ind w:left="720"/>
      <w:contextualSpacing/>
    </w:pPr>
  </w:style>
  <w:style w:type="character" w:styleId="Lienhypertexte">
    <w:name w:val="Hyperlink"/>
    <w:basedOn w:val="Policepardfaut"/>
    <w:uiPriority w:val="99"/>
    <w:semiHidden/>
    <w:rsid w:val="00D14321"/>
    <w:rPr>
      <w:color w:val="0000FF"/>
      <w:u w:val="single"/>
    </w:rPr>
  </w:style>
  <w:style w:type="paragraph" w:styleId="En-tte">
    <w:name w:val="header"/>
    <w:basedOn w:val="Normal"/>
    <w:link w:val="En-tteCar"/>
    <w:uiPriority w:val="99"/>
    <w:rsid w:val="00E90AE4"/>
    <w:pPr>
      <w:tabs>
        <w:tab w:val="center" w:pos="4536"/>
        <w:tab w:val="right" w:pos="9072"/>
      </w:tabs>
    </w:pPr>
  </w:style>
  <w:style w:type="character" w:customStyle="1" w:styleId="En-tteCar">
    <w:name w:val="En-tête Car"/>
    <w:basedOn w:val="Policepardfaut"/>
    <w:link w:val="En-tte"/>
    <w:uiPriority w:val="99"/>
    <w:rsid w:val="00E90AE4"/>
    <w:rPr>
      <w:rFonts w:ascii="Times New Roman" w:hAnsi="Times New Roman" w:cs="Times New Roman"/>
      <w:sz w:val="24"/>
      <w:szCs w:val="24"/>
      <w:lang w:eastAsia="fr-FR"/>
    </w:rPr>
  </w:style>
  <w:style w:type="paragraph" w:styleId="Pieddepage">
    <w:name w:val="footer"/>
    <w:basedOn w:val="Normal"/>
    <w:link w:val="PieddepageCar"/>
    <w:uiPriority w:val="99"/>
    <w:rsid w:val="00E90AE4"/>
    <w:pPr>
      <w:tabs>
        <w:tab w:val="center" w:pos="4536"/>
        <w:tab w:val="right" w:pos="9072"/>
      </w:tabs>
    </w:pPr>
  </w:style>
  <w:style w:type="character" w:customStyle="1" w:styleId="PieddepageCar">
    <w:name w:val="Pied de page Car"/>
    <w:basedOn w:val="Policepardfaut"/>
    <w:link w:val="Pieddepage"/>
    <w:uiPriority w:val="99"/>
    <w:rsid w:val="00E90AE4"/>
    <w:rPr>
      <w:rFonts w:ascii="Times New Roman" w:hAnsi="Times New Roman" w:cs="Times New Roman"/>
      <w:sz w:val="24"/>
      <w:szCs w:val="24"/>
      <w:lang w:eastAsia="fr-FR"/>
    </w:rPr>
  </w:style>
  <w:style w:type="character" w:styleId="Marquedecommentaire">
    <w:name w:val="annotation reference"/>
    <w:basedOn w:val="Policepardfaut"/>
    <w:uiPriority w:val="99"/>
    <w:semiHidden/>
    <w:rsid w:val="007B21A3"/>
    <w:rPr>
      <w:sz w:val="16"/>
      <w:szCs w:val="16"/>
    </w:rPr>
  </w:style>
  <w:style w:type="paragraph" w:styleId="Commentaire">
    <w:name w:val="annotation text"/>
    <w:basedOn w:val="Normal"/>
    <w:link w:val="CommentaireCar"/>
    <w:uiPriority w:val="99"/>
    <w:semiHidden/>
    <w:rsid w:val="007B21A3"/>
    <w:rPr>
      <w:sz w:val="20"/>
      <w:szCs w:val="20"/>
    </w:rPr>
  </w:style>
  <w:style w:type="character" w:customStyle="1" w:styleId="CommentaireCar">
    <w:name w:val="Commentaire Car"/>
    <w:basedOn w:val="Policepardfaut"/>
    <w:link w:val="Commentaire"/>
    <w:uiPriority w:val="99"/>
    <w:semiHidden/>
    <w:rsid w:val="007B21A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7B21A3"/>
    <w:rPr>
      <w:b/>
      <w:bCs/>
    </w:rPr>
  </w:style>
  <w:style w:type="character" w:customStyle="1" w:styleId="ObjetducommentaireCar">
    <w:name w:val="Objet du commentaire Car"/>
    <w:basedOn w:val="CommentaireCar"/>
    <w:link w:val="Objetducommentaire"/>
    <w:uiPriority w:val="99"/>
    <w:semiHidden/>
    <w:rsid w:val="007B21A3"/>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rsid w:val="007B21A3"/>
    <w:rPr>
      <w:rFonts w:ascii="Tahoma" w:hAnsi="Tahoma" w:cs="Tahoma"/>
      <w:sz w:val="16"/>
      <w:szCs w:val="16"/>
    </w:rPr>
  </w:style>
  <w:style w:type="character" w:customStyle="1" w:styleId="TextedebullesCar">
    <w:name w:val="Texte de bulles Car"/>
    <w:basedOn w:val="Policepardfaut"/>
    <w:link w:val="Textedebulles"/>
    <w:uiPriority w:val="99"/>
    <w:semiHidden/>
    <w:rsid w:val="007B21A3"/>
    <w:rPr>
      <w:rFonts w:ascii="Tahoma" w:hAnsi="Tahoma" w:cs="Tahoma"/>
      <w:sz w:val="16"/>
      <w:szCs w:val="16"/>
      <w:lang w:eastAsia="fr-FR"/>
    </w:rPr>
  </w:style>
  <w:style w:type="paragraph" w:styleId="Sansinterligne">
    <w:name w:val="No Spacing"/>
    <w:uiPriority w:val="99"/>
    <w:qFormat/>
    <w:rsid w:val="006A6C06"/>
    <w:rPr>
      <w:rFonts w:ascii="Calibri" w:hAnsi="Calibri" w:cs="Calibri"/>
      <w:lang w:eastAsia="en-US"/>
    </w:rPr>
  </w:style>
  <w:style w:type="paragraph" w:styleId="PrformatHTML">
    <w:name w:val="HTML Preformatted"/>
    <w:basedOn w:val="Normal"/>
    <w:link w:val="PrformatHTMLCar"/>
    <w:uiPriority w:val="99"/>
    <w:rsid w:val="0022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222102"/>
    <w:rPr>
      <w:rFonts w:ascii="Courier New" w:hAnsi="Courier New" w:cs="Courier New"/>
      <w:sz w:val="20"/>
      <w:szCs w:val="20"/>
    </w:rPr>
  </w:style>
  <w:style w:type="character" w:customStyle="1" w:styleId="gsa">
    <w:name w:val="gs_a"/>
    <w:basedOn w:val="Policepardfaut"/>
    <w:uiPriority w:val="99"/>
    <w:rsid w:val="00222102"/>
  </w:style>
  <w:style w:type="character" w:customStyle="1" w:styleId="affiliation">
    <w:name w:val="affiliation"/>
    <w:basedOn w:val="Policepardfaut"/>
    <w:uiPriority w:val="99"/>
    <w:rsid w:val="00222102"/>
  </w:style>
  <w:style w:type="character" w:styleId="Accentuation">
    <w:name w:val="Emphasis"/>
    <w:basedOn w:val="Policepardfaut"/>
    <w:uiPriority w:val="99"/>
    <w:qFormat/>
    <w:rsid w:val="00222102"/>
    <w:rPr>
      <w:i/>
      <w:iCs/>
    </w:rPr>
  </w:style>
  <w:style w:type="paragraph" w:styleId="Textebrut">
    <w:name w:val="Plain Text"/>
    <w:basedOn w:val="Normal"/>
    <w:link w:val="TextebrutCar"/>
    <w:uiPriority w:val="99"/>
    <w:rsid w:val="00222102"/>
    <w:rPr>
      <w:rFonts w:ascii="Courier New" w:eastAsia="Verdana" w:hAnsi="Courier New" w:cs="Courier New"/>
      <w:sz w:val="20"/>
      <w:szCs w:val="20"/>
    </w:rPr>
  </w:style>
  <w:style w:type="character" w:customStyle="1" w:styleId="TextebrutCar">
    <w:name w:val="Texte brut Car"/>
    <w:basedOn w:val="Policepardfaut"/>
    <w:link w:val="Textebrut"/>
    <w:uiPriority w:val="99"/>
    <w:rsid w:val="00222102"/>
    <w:rPr>
      <w:rFonts w:ascii="Courier New" w:hAnsi="Courier New" w:cs="Courier New"/>
      <w:sz w:val="20"/>
      <w:szCs w:val="20"/>
    </w:rPr>
  </w:style>
  <w:style w:type="character" w:styleId="lev">
    <w:name w:val="Strong"/>
    <w:basedOn w:val="Policepardfaut"/>
    <w:uiPriority w:val="99"/>
    <w:qFormat/>
    <w:rsid w:val="00222102"/>
    <w:rPr>
      <w:b/>
      <w:bCs/>
    </w:rPr>
  </w:style>
  <w:style w:type="paragraph" w:styleId="NormalWeb">
    <w:name w:val="Normal (Web)"/>
    <w:basedOn w:val="Normal"/>
    <w:uiPriority w:val="99"/>
    <w:semiHidden/>
    <w:rsid w:val="00454DA7"/>
    <w:pPr>
      <w:spacing w:before="100" w:beforeAutospacing="1" w:after="100" w:afterAutospacing="1"/>
    </w:pPr>
  </w:style>
  <w:style w:type="character" w:customStyle="1" w:styleId="nowrap">
    <w:name w:val="nowrap"/>
    <w:basedOn w:val="Policepardfaut"/>
    <w:uiPriority w:val="99"/>
    <w:rsid w:val="007638C1"/>
  </w:style>
  <w:style w:type="character" w:styleId="CitationHTML">
    <w:name w:val="HTML Cite"/>
    <w:basedOn w:val="Policepardfaut"/>
    <w:uiPriority w:val="99"/>
    <w:semiHidden/>
    <w:rsid w:val="007638C1"/>
    <w:rPr>
      <w:i/>
      <w:iCs/>
    </w:rPr>
  </w:style>
  <w:style w:type="character" w:customStyle="1" w:styleId="pc">
    <w:name w:val="pc"/>
    <w:basedOn w:val="Policepardfaut"/>
    <w:uiPriority w:val="99"/>
    <w:rsid w:val="007638C1"/>
  </w:style>
  <w:style w:type="paragraph" w:styleId="Listepuces">
    <w:name w:val="List Bullet"/>
    <w:basedOn w:val="Normal"/>
    <w:uiPriority w:val="99"/>
    <w:rsid w:val="00311282"/>
    <w:pPr>
      <w:ind w:left="360" w:hanging="360"/>
      <w:contextualSpacing/>
    </w:pPr>
  </w:style>
  <w:style w:type="paragraph" w:styleId="Corpsdetexte">
    <w:name w:val="Body Text"/>
    <w:basedOn w:val="Normal"/>
    <w:link w:val="CorpsdetexteCar"/>
    <w:uiPriority w:val="99"/>
    <w:semiHidden/>
    <w:rsid w:val="00BD6E9D"/>
    <w:pPr>
      <w:jc w:val="both"/>
    </w:pPr>
    <w:rPr>
      <w:u w:val="single"/>
    </w:rPr>
  </w:style>
  <w:style w:type="character" w:customStyle="1" w:styleId="CorpsdetexteCar">
    <w:name w:val="Corps de texte Car"/>
    <w:basedOn w:val="Policepardfaut"/>
    <w:link w:val="Corpsdetexte"/>
    <w:uiPriority w:val="99"/>
    <w:semiHidden/>
    <w:rsid w:val="00BD6E9D"/>
    <w:rPr>
      <w:rFonts w:ascii="Times New Roman" w:hAnsi="Times New Roman" w:cs="Times New Roman"/>
      <w:sz w:val="20"/>
      <w:szCs w:val="20"/>
      <w:u w:val="single"/>
    </w:rPr>
  </w:style>
  <w:style w:type="paragraph" w:styleId="Retraitcorpsdetexte2">
    <w:name w:val="Body Text Indent 2"/>
    <w:basedOn w:val="Normal"/>
    <w:link w:val="Retraitcorpsdetexte2Car"/>
    <w:uiPriority w:val="99"/>
    <w:semiHidden/>
    <w:rsid w:val="00BD6E9D"/>
    <w:pPr>
      <w:ind w:firstLine="360"/>
      <w:jc w:val="both"/>
    </w:pPr>
  </w:style>
  <w:style w:type="character" w:customStyle="1" w:styleId="Retraitcorpsdetexte2Car">
    <w:name w:val="Retrait corps de texte 2 Car"/>
    <w:basedOn w:val="Policepardfaut"/>
    <w:link w:val="Retraitcorpsdetexte2"/>
    <w:uiPriority w:val="99"/>
    <w:semiHidden/>
    <w:rsid w:val="00BD6E9D"/>
    <w:rPr>
      <w:rFonts w:ascii="Times New Roman" w:hAnsi="Times New Roman" w:cs="Times New Roman"/>
      <w:sz w:val="20"/>
      <w:szCs w:val="20"/>
    </w:rPr>
  </w:style>
  <w:style w:type="paragraph" w:styleId="Titre">
    <w:name w:val="Title"/>
    <w:basedOn w:val="Normal"/>
    <w:link w:val="TitreCar"/>
    <w:uiPriority w:val="99"/>
    <w:qFormat/>
    <w:rsid w:val="00BD6E9D"/>
    <w:pPr>
      <w:widowControl w:val="0"/>
      <w:overflowPunct w:val="0"/>
      <w:autoSpaceDE w:val="0"/>
      <w:autoSpaceDN w:val="0"/>
      <w:adjustRightInd w:val="0"/>
      <w:spacing w:line="360" w:lineRule="auto"/>
      <w:jc w:val="center"/>
      <w:textAlignment w:val="baseline"/>
    </w:pPr>
    <w:rPr>
      <w:b/>
      <w:bCs/>
      <w:sz w:val="28"/>
      <w:szCs w:val="28"/>
    </w:rPr>
  </w:style>
  <w:style w:type="character" w:customStyle="1" w:styleId="TitreCar">
    <w:name w:val="Titre Car"/>
    <w:basedOn w:val="Policepardfaut"/>
    <w:link w:val="Titre"/>
    <w:uiPriority w:val="99"/>
    <w:rsid w:val="00BD6E9D"/>
    <w:rPr>
      <w:rFonts w:ascii="Times New Roman" w:hAnsi="Times New Roman" w:cs="Times New Roman"/>
      <w:b/>
      <w:bCs/>
      <w:sz w:val="20"/>
      <w:szCs w:val="20"/>
    </w:rPr>
  </w:style>
  <w:style w:type="paragraph" w:customStyle="1" w:styleId="Default">
    <w:name w:val="Default"/>
    <w:uiPriority w:val="99"/>
    <w:rsid w:val="005F0F21"/>
    <w:pPr>
      <w:autoSpaceDE w:val="0"/>
      <w:autoSpaceDN w:val="0"/>
      <w:adjustRightInd w:val="0"/>
    </w:pPr>
    <w:rPr>
      <w:rFonts w:ascii="Times New Roman" w:hAnsi="Times New Roman"/>
      <w:color w:val="000000"/>
      <w:sz w:val="24"/>
      <w:szCs w:val="24"/>
    </w:rPr>
  </w:style>
  <w:style w:type="paragraph" w:styleId="Notedebasdepage">
    <w:name w:val="footnote text"/>
    <w:basedOn w:val="Normal"/>
    <w:link w:val="NotedebasdepageCar"/>
    <w:uiPriority w:val="99"/>
    <w:semiHidden/>
    <w:rsid w:val="00B272E1"/>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character" w:styleId="Appelnotedebasdep">
    <w:name w:val="footnote reference"/>
    <w:basedOn w:val="Policepardfaut"/>
    <w:uiPriority w:val="99"/>
    <w:semiHidden/>
    <w:rsid w:val="00B272E1"/>
    <w:rPr>
      <w:vertAlign w:val="superscript"/>
    </w:rPr>
  </w:style>
  <w:style w:type="character" w:styleId="Lienhypertextesuivivisit">
    <w:name w:val="FollowedHyperlink"/>
    <w:basedOn w:val="Policepardfaut"/>
    <w:uiPriority w:val="99"/>
    <w:semiHidden/>
    <w:unhideWhenUsed/>
    <w:rsid w:val="006E6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216">
      <w:bodyDiv w:val="1"/>
      <w:marLeft w:val="0"/>
      <w:marRight w:val="0"/>
      <w:marTop w:val="0"/>
      <w:marBottom w:val="0"/>
      <w:divBdr>
        <w:top w:val="none" w:sz="0" w:space="0" w:color="auto"/>
        <w:left w:val="none" w:sz="0" w:space="0" w:color="auto"/>
        <w:bottom w:val="none" w:sz="0" w:space="0" w:color="auto"/>
        <w:right w:val="none" w:sz="0" w:space="0" w:color="auto"/>
      </w:divBdr>
    </w:div>
    <w:div w:id="340470876">
      <w:marLeft w:val="0"/>
      <w:marRight w:val="0"/>
      <w:marTop w:val="0"/>
      <w:marBottom w:val="0"/>
      <w:divBdr>
        <w:top w:val="none" w:sz="0" w:space="0" w:color="auto"/>
        <w:left w:val="none" w:sz="0" w:space="0" w:color="auto"/>
        <w:bottom w:val="none" w:sz="0" w:space="0" w:color="auto"/>
        <w:right w:val="none" w:sz="0" w:space="0" w:color="auto"/>
      </w:divBdr>
    </w:div>
    <w:div w:id="340470877">
      <w:marLeft w:val="0"/>
      <w:marRight w:val="0"/>
      <w:marTop w:val="0"/>
      <w:marBottom w:val="0"/>
      <w:divBdr>
        <w:top w:val="none" w:sz="0" w:space="0" w:color="auto"/>
        <w:left w:val="none" w:sz="0" w:space="0" w:color="auto"/>
        <w:bottom w:val="none" w:sz="0" w:space="0" w:color="auto"/>
        <w:right w:val="none" w:sz="0" w:space="0" w:color="auto"/>
      </w:divBdr>
    </w:div>
    <w:div w:id="340470878">
      <w:marLeft w:val="0"/>
      <w:marRight w:val="0"/>
      <w:marTop w:val="0"/>
      <w:marBottom w:val="0"/>
      <w:divBdr>
        <w:top w:val="none" w:sz="0" w:space="0" w:color="auto"/>
        <w:left w:val="none" w:sz="0" w:space="0" w:color="auto"/>
        <w:bottom w:val="none" w:sz="0" w:space="0" w:color="auto"/>
        <w:right w:val="none" w:sz="0" w:space="0" w:color="auto"/>
      </w:divBdr>
    </w:div>
    <w:div w:id="340470879">
      <w:marLeft w:val="0"/>
      <w:marRight w:val="0"/>
      <w:marTop w:val="0"/>
      <w:marBottom w:val="0"/>
      <w:divBdr>
        <w:top w:val="none" w:sz="0" w:space="0" w:color="auto"/>
        <w:left w:val="none" w:sz="0" w:space="0" w:color="auto"/>
        <w:bottom w:val="none" w:sz="0" w:space="0" w:color="auto"/>
        <w:right w:val="none" w:sz="0" w:space="0" w:color="auto"/>
      </w:divBdr>
    </w:div>
    <w:div w:id="340470880">
      <w:marLeft w:val="0"/>
      <w:marRight w:val="0"/>
      <w:marTop w:val="0"/>
      <w:marBottom w:val="0"/>
      <w:divBdr>
        <w:top w:val="none" w:sz="0" w:space="0" w:color="auto"/>
        <w:left w:val="none" w:sz="0" w:space="0" w:color="auto"/>
        <w:bottom w:val="none" w:sz="0" w:space="0" w:color="auto"/>
        <w:right w:val="none" w:sz="0" w:space="0" w:color="auto"/>
      </w:divBdr>
    </w:div>
    <w:div w:id="365909383">
      <w:bodyDiv w:val="1"/>
      <w:marLeft w:val="0"/>
      <w:marRight w:val="0"/>
      <w:marTop w:val="0"/>
      <w:marBottom w:val="0"/>
      <w:divBdr>
        <w:top w:val="none" w:sz="0" w:space="0" w:color="auto"/>
        <w:left w:val="none" w:sz="0" w:space="0" w:color="auto"/>
        <w:bottom w:val="none" w:sz="0" w:space="0" w:color="auto"/>
        <w:right w:val="none" w:sz="0" w:space="0" w:color="auto"/>
      </w:divBdr>
    </w:div>
    <w:div w:id="1906182008">
      <w:bodyDiv w:val="1"/>
      <w:marLeft w:val="0"/>
      <w:marRight w:val="0"/>
      <w:marTop w:val="0"/>
      <w:marBottom w:val="0"/>
      <w:divBdr>
        <w:top w:val="none" w:sz="0" w:space="0" w:color="auto"/>
        <w:left w:val="none" w:sz="0" w:space="0" w:color="auto"/>
        <w:bottom w:val="none" w:sz="0" w:space="0" w:color="auto"/>
        <w:right w:val="none" w:sz="0" w:space="0" w:color="auto"/>
      </w:divBdr>
    </w:div>
    <w:div w:id="20195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didatures.u-pem.fr/ecandidat/" TargetMode="External"/><Relationship Id="rId18" Type="http://schemas.openxmlformats.org/officeDocument/2006/relationships/hyperlink" Target="mailto:sabrina.saunier@u-pe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ae-eiffel.fr/formation/marne-la-vallee/master-gestion-des-entreprises-sociales-et-solidaires-gess" TargetMode="External"/><Relationship Id="rId17" Type="http://schemas.openxmlformats.org/officeDocument/2006/relationships/hyperlink" Target="mailto:sophie.rieunier@u-pem.fr" TargetMode="External"/><Relationship Id="rId2" Type="http://schemas.openxmlformats.org/officeDocument/2006/relationships/numbering" Target="numbering.xml"/><Relationship Id="rId16" Type="http://schemas.openxmlformats.org/officeDocument/2006/relationships/hyperlink" Target="mailto:delphine.monnier@u-pem.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mina.becheur@u-pem.fr"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g.univ-paris-es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F913-83E9-4B4C-B93D-33DB1594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1909</Words>
  <Characters>10501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Version provisoire – ne pas diffuser</vt:lpstr>
    </vt:vector>
  </TitlesOfParts>
  <Company>UMLV</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provisoire – ne pas diffuser</dc:title>
  <dc:creator>codello</dc:creator>
  <cp:lastModifiedBy>rieunier</cp:lastModifiedBy>
  <cp:revision>4</cp:revision>
  <cp:lastPrinted>2019-09-30T15:12:00Z</cp:lastPrinted>
  <dcterms:created xsi:type="dcterms:W3CDTF">2019-09-30T14:11:00Z</dcterms:created>
  <dcterms:modified xsi:type="dcterms:W3CDTF">2019-09-30T15:26:00Z</dcterms:modified>
</cp:coreProperties>
</file>